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D3C7" w14:textId="2FB92ABF" w:rsidR="00BA39C2" w:rsidRPr="0097684F" w:rsidRDefault="00A42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Question</w:t>
      </w:r>
    </w:p>
    <w:p w14:paraId="37C75A07" w14:textId="77777777" w:rsidR="002906B5" w:rsidRPr="0097684F" w:rsidRDefault="002906B5">
      <w:pPr>
        <w:rPr>
          <w:rFonts w:ascii="Times New Roman" w:hAnsi="Times New Roman" w:cs="Times New Roman"/>
        </w:rPr>
      </w:pPr>
    </w:p>
    <w:p w14:paraId="75D5851F" w14:textId="731C8676" w:rsidR="002906B5" w:rsidRPr="0097684F" w:rsidRDefault="00E23845">
      <w:pPr>
        <w:rPr>
          <w:rFonts w:ascii="Times New Roman" w:hAnsi="Times New Roman" w:cs="Times New Roman"/>
        </w:rPr>
      </w:pPr>
      <w:r w:rsidRPr="0097684F">
        <w:rPr>
          <w:rFonts w:ascii="Times New Roman" w:hAnsi="Times New Roman" w:cs="Times New Roman"/>
        </w:rPr>
        <w:t>How do the various definitions and understandings of digital rhetoric influence composition curriculum</w:t>
      </w:r>
      <w:r w:rsidR="002E1128">
        <w:rPr>
          <w:rFonts w:ascii="Times New Roman" w:hAnsi="Times New Roman" w:cs="Times New Roman"/>
        </w:rPr>
        <w:t xml:space="preserve"> and student outcome</w:t>
      </w:r>
      <w:r w:rsidRPr="0097684F">
        <w:rPr>
          <w:rFonts w:ascii="Times New Roman" w:hAnsi="Times New Roman" w:cs="Times New Roman"/>
        </w:rPr>
        <w:t>?</w:t>
      </w:r>
      <w:r w:rsidR="002E1128">
        <w:rPr>
          <w:rFonts w:ascii="Times New Roman" w:hAnsi="Times New Roman" w:cs="Times New Roman"/>
        </w:rPr>
        <w:t xml:space="preserve"> (This is the overarching question.)</w:t>
      </w:r>
    </w:p>
    <w:p w14:paraId="4FF4DCA0" w14:textId="77777777" w:rsidR="002E1128" w:rsidRDefault="002E1128">
      <w:pPr>
        <w:rPr>
          <w:rFonts w:ascii="Times New Roman" w:hAnsi="Times New Roman" w:cs="Times New Roman"/>
        </w:rPr>
      </w:pPr>
    </w:p>
    <w:p w14:paraId="48A64E47" w14:textId="6DC18A70" w:rsidR="00E23845" w:rsidRDefault="00E23845">
      <w:pPr>
        <w:rPr>
          <w:rFonts w:ascii="Times New Roman" w:hAnsi="Times New Roman" w:cs="Times New Roman"/>
        </w:rPr>
      </w:pPr>
      <w:r w:rsidRPr="0097684F">
        <w:rPr>
          <w:rFonts w:ascii="Times New Roman" w:hAnsi="Times New Roman" w:cs="Times New Roman"/>
        </w:rPr>
        <w:t>What theories in digital rhetoric are applied and incorporated in composition assignments?</w:t>
      </w:r>
      <w:r w:rsidR="002E1128">
        <w:rPr>
          <w:rFonts w:ascii="Times New Roman" w:hAnsi="Times New Roman" w:cs="Times New Roman"/>
        </w:rPr>
        <w:t xml:space="preserve"> (These are possible sub-questions)</w:t>
      </w:r>
    </w:p>
    <w:p w14:paraId="73E059F6" w14:textId="577F775A" w:rsidR="00E23845" w:rsidRPr="0097684F" w:rsidRDefault="002E1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the assignments address issues of digital literacy?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1729" w:tblpY="4501"/>
        <w:tblW w:w="0" w:type="auto"/>
        <w:tblLook w:val="0000" w:firstRow="0" w:lastRow="0" w:firstColumn="0" w:lastColumn="0" w:noHBand="0" w:noVBand="0"/>
      </w:tblPr>
      <w:tblGrid>
        <w:gridCol w:w="4431"/>
        <w:gridCol w:w="4425"/>
      </w:tblGrid>
      <w:tr w:rsidR="00DA18DD" w:rsidRPr="0097684F" w14:paraId="3E017D28" w14:textId="77777777" w:rsidTr="00DA18DD">
        <w:trPr>
          <w:trHeight w:val="554"/>
        </w:trPr>
        <w:tc>
          <w:tcPr>
            <w:tcW w:w="8856" w:type="dxa"/>
            <w:gridSpan w:val="2"/>
          </w:tcPr>
          <w:p w14:paraId="1E39E87E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How do the various definitions and understandings of digital rhetoric influence composition curriculum</w:t>
            </w:r>
            <w:r>
              <w:rPr>
                <w:rFonts w:ascii="Times New Roman" w:hAnsi="Times New Roman" w:cs="Times New Roman"/>
              </w:rPr>
              <w:t xml:space="preserve"> and student outcome</w:t>
            </w:r>
            <w:r w:rsidRPr="0097684F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(This is the overarching question.)</w:t>
            </w:r>
          </w:p>
          <w:p w14:paraId="2E98FBD2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</w:p>
        </w:tc>
      </w:tr>
      <w:tr w:rsidR="00DA18DD" w:rsidRPr="0097684F" w14:paraId="047CEE81" w14:textId="77777777" w:rsidTr="00DA18DD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5A2B4783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Things to look at/research</w:t>
            </w:r>
          </w:p>
        </w:tc>
        <w:tc>
          <w:tcPr>
            <w:tcW w:w="4425" w:type="dxa"/>
          </w:tcPr>
          <w:p w14:paraId="49636094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What does it mean to the question? What can I look at?</w:t>
            </w:r>
          </w:p>
        </w:tc>
      </w:tr>
      <w:tr w:rsidR="00DA18DD" w:rsidRPr="0097684F" w14:paraId="0A2E3EE6" w14:textId="77777777" w:rsidTr="00DA18DD">
        <w:tblPrEx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4431" w:type="dxa"/>
          </w:tcPr>
          <w:p w14:paraId="47D66B15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Syllabus</w:t>
            </w:r>
          </w:p>
        </w:tc>
        <w:tc>
          <w:tcPr>
            <w:tcW w:w="4425" w:type="dxa"/>
          </w:tcPr>
          <w:p w14:paraId="07D6E285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Can compare to WPA outcome statement.</w:t>
            </w:r>
          </w:p>
          <w:p w14:paraId="59BCAC48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Provides ability to look at assignments that are text based and those that are multimodal. What is the ratio?</w:t>
            </w:r>
          </w:p>
          <w:p w14:paraId="362A2730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</w:p>
        </w:tc>
      </w:tr>
      <w:tr w:rsidR="00DA18DD" w:rsidRPr="0097684F" w14:paraId="2F48CA4E" w14:textId="77777777" w:rsidTr="00DA18DD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2B2FA498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Assignment Guidelines</w:t>
            </w:r>
          </w:p>
        </w:tc>
        <w:tc>
          <w:tcPr>
            <w:tcW w:w="4425" w:type="dxa"/>
          </w:tcPr>
          <w:p w14:paraId="5DCA270B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 xml:space="preserve">How are assignments explained? </w:t>
            </w:r>
            <w:r>
              <w:rPr>
                <w:rFonts w:ascii="Times New Roman" w:hAnsi="Times New Roman" w:cs="Times New Roman"/>
              </w:rPr>
              <w:t>Have guidelines been modified? What are the expected outcomes?</w:t>
            </w:r>
          </w:p>
        </w:tc>
      </w:tr>
      <w:tr w:rsidR="00DA18DD" w:rsidRPr="0097684F" w14:paraId="47A556F1" w14:textId="77777777" w:rsidTr="00DA18DD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1685EF1A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Rubrics</w:t>
            </w:r>
          </w:p>
        </w:tc>
        <w:tc>
          <w:tcPr>
            <w:tcW w:w="4425" w:type="dxa"/>
          </w:tcPr>
          <w:p w14:paraId="2B3266FA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 xml:space="preserve">What areas are graded? Which areas are worth more points than others? Does the rubric indicate </w:t>
            </w:r>
          </w:p>
        </w:tc>
      </w:tr>
      <w:tr w:rsidR="00DA18DD" w:rsidRPr="0097684F" w14:paraId="0BF2D805" w14:textId="77777777" w:rsidTr="00DA18DD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2D053863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Drafts</w:t>
            </w:r>
          </w:p>
        </w:tc>
        <w:tc>
          <w:tcPr>
            <w:tcW w:w="4425" w:type="dxa"/>
          </w:tcPr>
          <w:p w14:paraId="3C5109D4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What is the role of the process in the class? Is it as equally valued as the product?</w:t>
            </w:r>
          </w:p>
        </w:tc>
      </w:tr>
      <w:tr w:rsidR="00DA18DD" w:rsidRPr="0097684F" w14:paraId="5C5646EA" w14:textId="77777777" w:rsidTr="00DA18DD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7E55EEA9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Interview directors</w:t>
            </w:r>
          </w:p>
        </w:tc>
        <w:tc>
          <w:tcPr>
            <w:tcW w:w="4425" w:type="dxa"/>
          </w:tcPr>
          <w:p w14:paraId="41B1C819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Can ask specific questions about scholarship behind curriculum. May help in attempting to trace link between specific theories and what is practices.</w:t>
            </w:r>
          </w:p>
        </w:tc>
      </w:tr>
      <w:tr w:rsidR="00DA18DD" w:rsidRPr="0097684F" w14:paraId="20F1F082" w14:textId="77777777" w:rsidTr="00DA18DD">
        <w:trPr>
          <w:trHeight w:val="683"/>
        </w:trPr>
        <w:tc>
          <w:tcPr>
            <w:tcW w:w="4431" w:type="dxa"/>
          </w:tcPr>
          <w:p w14:paraId="74EB650F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Interview instructors</w:t>
            </w:r>
          </w:p>
        </w:tc>
        <w:tc>
          <w:tcPr>
            <w:tcW w:w="4425" w:type="dxa"/>
          </w:tcPr>
          <w:p w14:paraId="0590D96D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May help in attempting to trace link between specific theories and what is practices.</w:t>
            </w:r>
            <w:r>
              <w:rPr>
                <w:rFonts w:ascii="Times New Roman" w:hAnsi="Times New Roman" w:cs="Times New Roman"/>
              </w:rPr>
              <w:t xml:space="preserve"> Digital literacy. </w:t>
            </w:r>
          </w:p>
        </w:tc>
      </w:tr>
      <w:tr w:rsidR="00DA18DD" w:rsidRPr="0097684F" w14:paraId="09637BEE" w14:textId="77777777" w:rsidTr="00DA18DD">
        <w:trPr>
          <w:trHeight w:val="1237"/>
        </w:trPr>
        <w:tc>
          <w:tcPr>
            <w:tcW w:w="4431" w:type="dxa"/>
          </w:tcPr>
          <w:p w14:paraId="7CA470C2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 w:rsidRPr="0097684F">
              <w:rPr>
                <w:rFonts w:ascii="Times New Roman" w:hAnsi="Times New Roman" w:cs="Times New Roman"/>
              </w:rPr>
              <w:t>Interview students</w:t>
            </w:r>
          </w:p>
        </w:tc>
        <w:tc>
          <w:tcPr>
            <w:tcW w:w="4425" w:type="dxa"/>
          </w:tcPr>
          <w:p w14:paraId="4B86B1E5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Gauge their understanding of what their doing. How do students perceive their literacy before entering the classroom? Did it change after completing digital or multimodal assignments? How are assignments understood? </w:t>
            </w:r>
          </w:p>
        </w:tc>
      </w:tr>
      <w:tr w:rsidR="00DA18DD" w:rsidRPr="0097684F" w14:paraId="34FD1E4D" w14:textId="77777777" w:rsidTr="00DA18DD">
        <w:trPr>
          <w:trHeight w:val="899"/>
        </w:trPr>
        <w:tc>
          <w:tcPr>
            <w:tcW w:w="4431" w:type="dxa"/>
          </w:tcPr>
          <w:p w14:paraId="489615DA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Observations</w:t>
            </w:r>
          </w:p>
        </w:tc>
        <w:tc>
          <w:tcPr>
            <w:tcW w:w="4425" w:type="dxa"/>
          </w:tcPr>
          <w:p w14:paraId="40D13578" w14:textId="77777777" w:rsidR="00DA18DD" w:rsidRPr="0097684F" w:rsidRDefault="00DA18DD" w:rsidP="00DA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assignments are introduced and taught. How students work on digital assignments. What environment do they work in? Computer labs?</w:t>
            </w:r>
          </w:p>
        </w:tc>
      </w:tr>
      <w:tr w:rsidR="00DA18DD" w14:paraId="246F4936" w14:textId="77777777" w:rsidTr="00DA18DD">
        <w:trPr>
          <w:trHeight w:val="1089"/>
        </w:trPr>
        <w:tc>
          <w:tcPr>
            <w:tcW w:w="4431" w:type="dxa"/>
          </w:tcPr>
          <w:p w14:paraId="6D80446A" w14:textId="77777777" w:rsidR="00DA18DD" w:rsidRDefault="00DA18DD" w:rsidP="00DA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Feedback </w:t>
            </w:r>
          </w:p>
        </w:tc>
        <w:tc>
          <w:tcPr>
            <w:tcW w:w="4425" w:type="dxa"/>
          </w:tcPr>
          <w:p w14:paraId="6CCD8B8B" w14:textId="77777777" w:rsidR="00DA18DD" w:rsidRDefault="00DA18DD" w:rsidP="00DA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type of feedback is given? How is feedback given? Is the feedback given based on a rubric? Assignment guidelines?</w:t>
            </w:r>
          </w:p>
        </w:tc>
      </w:tr>
    </w:tbl>
    <w:p w14:paraId="00460391" w14:textId="45166298" w:rsidR="00992B4C" w:rsidRPr="0097684F" w:rsidRDefault="00992B4C">
      <w:pPr>
        <w:rPr>
          <w:rFonts w:ascii="Times New Roman" w:hAnsi="Times New Roman" w:cs="Times New Roman"/>
        </w:rPr>
      </w:pPr>
    </w:p>
    <w:sectPr w:rsidR="00992B4C" w:rsidRPr="0097684F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72"/>
    <w:rsid w:val="00035E77"/>
    <w:rsid w:val="0004274B"/>
    <w:rsid w:val="0013737E"/>
    <w:rsid w:val="002906B5"/>
    <w:rsid w:val="00293BE1"/>
    <w:rsid w:val="002E1128"/>
    <w:rsid w:val="004147BF"/>
    <w:rsid w:val="004552B1"/>
    <w:rsid w:val="00502572"/>
    <w:rsid w:val="005B32DB"/>
    <w:rsid w:val="005C2833"/>
    <w:rsid w:val="006500B3"/>
    <w:rsid w:val="00794724"/>
    <w:rsid w:val="0083040C"/>
    <w:rsid w:val="009151C5"/>
    <w:rsid w:val="0097684F"/>
    <w:rsid w:val="00992B4C"/>
    <w:rsid w:val="00A058EE"/>
    <w:rsid w:val="00A4274A"/>
    <w:rsid w:val="00A84817"/>
    <w:rsid w:val="00B52039"/>
    <w:rsid w:val="00BA39C2"/>
    <w:rsid w:val="00C1368F"/>
    <w:rsid w:val="00DA18DD"/>
    <w:rsid w:val="00E23845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773D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285</Words>
  <Characters>1625</Characters>
  <Application>Microsoft Macintosh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17</cp:revision>
  <dcterms:created xsi:type="dcterms:W3CDTF">2016-09-25T22:35:00Z</dcterms:created>
  <dcterms:modified xsi:type="dcterms:W3CDTF">2016-10-05T15:51:00Z</dcterms:modified>
</cp:coreProperties>
</file>