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63DE7" w14:textId="77777777" w:rsidR="003505CE" w:rsidRPr="00B0644E" w:rsidRDefault="003505CE" w:rsidP="003505CE">
      <w:pPr>
        <w:spacing w:line="480" w:lineRule="auto"/>
        <w:ind w:firstLine="720"/>
        <w:rPr>
          <w:rFonts w:ascii="Times New Roman" w:hAnsi="Times New Roman" w:cs="Times New Roman"/>
          <w:highlight w:val="green"/>
        </w:rPr>
      </w:pPr>
      <w:bookmarkStart w:id="0" w:name="_GoBack"/>
      <w:bookmarkEnd w:id="0"/>
      <w:r w:rsidRPr="00EC7E2B">
        <w:rPr>
          <w:rFonts w:ascii="Times New Roman" w:hAnsi="Times New Roman" w:cs="Times New Roman"/>
          <w:highlight w:val="green"/>
        </w:rPr>
        <w:t>Bain defines rhetoric as “the means whereby language, spoken or written, may be rendered effective” (p. 1146). Bain’s definition of rh</w:t>
      </w:r>
      <w:r>
        <w:rPr>
          <w:rFonts w:ascii="Times New Roman" w:hAnsi="Times New Roman" w:cs="Times New Roman"/>
          <w:highlight w:val="green"/>
        </w:rPr>
        <w:t>etoric moves it beyond oratory, because t</w:t>
      </w:r>
      <w:r w:rsidRPr="00EC7E2B">
        <w:rPr>
          <w:rFonts w:ascii="Times New Roman" w:hAnsi="Times New Roman" w:cs="Times New Roman"/>
          <w:highlight w:val="green"/>
        </w:rPr>
        <w:t>his definition specifically views rhetoric as an art practiced in both oral and written forms. In oral form the “three principle ends, —to inform, to persuade, to please” align with three departments of the mind “understanding, the will, and the feeling”</w:t>
      </w:r>
      <w:r>
        <w:rPr>
          <w:rFonts w:ascii="Times New Roman" w:hAnsi="Times New Roman" w:cs="Times New Roman"/>
          <w:highlight w:val="green"/>
        </w:rPr>
        <w:t xml:space="preserve"> (p.1146). </w:t>
      </w:r>
      <w:r w:rsidRPr="00EC7E2B">
        <w:rPr>
          <w:rFonts w:ascii="Times New Roman" w:hAnsi="Times New Roman" w:cs="Times New Roman"/>
          <w:highlight w:val="green"/>
        </w:rPr>
        <w:t>Also present in Bain’s definition is an attempt to “methodize” instruction of composition. If the purpose of rhetoric is to be effective, then it is understandable that his view of the teacher is of a trainer of students. Bain believes improving the writing of students is difficult, as a result of limited and/or limiting knowle</w:t>
      </w:r>
      <w:r w:rsidR="00945CA9">
        <w:rPr>
          <w:rFonts w:ascii="Times New Roman" w:hAnsi="Times New Roman" w:cs="Times New Roman"/>
          <w:highlight w:val="green"/>
        </w:rPr>
        <w:t>dge of language on account of language</w:t>
      </w:r>
      <w:r w:rsidRPr="00EC7E2B">
        <w:rPr>
          <w:rFonts w:ascii="Times New Roman" w:hAnsi="Times New Roman" w:cs="Times New Roman"/>
          <w:highlight w:val="green"/>
        </w:rPr>
        <w:t xml:space="preserve"> “resulting from the practice of a life” (p. 1145). As such </w:t>
      </w:r>
      <w:r w:rsidR="00945CA9">
        <w:rPr>
          <w:rFonts w:ascii="Times New Roman" w:hAnsi="Times New Roman" w:cs="Times New Roman"/>
          <w:highlight w:val="green"/>
        </w:rPr>
        <w:t>Bain recognizes a need for composition instructors to</w:t>
      </w:r>
      <w:r w:rsidRPr="00EC7E2B">
        <w:rPr>
          <w:rFonts w:ascii="Times New Roman" w:hAnsi="Times New Roman" w:cs="Times New Roman"/>
          <w:highlight w:val="green"/>
        </w:rPr>
        <w:t xml:space="preserve"> find ways to condense lessons to combat the issues with students working with limited language.</w:t>
      </w:r>
      <w:r w:rsidRPr="00B11568">
        <w:rPr>
          <w:rFonts w:ascii="Times New Roman" w:hAnsi="Times New Roman" w:cs="Times New Roman"/>
        </w:rPr>
        <w:t xml:space="preserve"> </w:t>
      </w:r>
    </w:p>
    <w:p w14:paraId="1851B0CB" w14:textId="77777777" w:rsidR="00CD1A94" w:rsidRDefault="003505CE" w:rsidP="003505CE">
      <w:pPr>
        <w:spacing w:line="480" w:lineRule="auto"/>
        <w:ind w:firstLine="720"/>
        <w:rPr>
          <w:rFonts w:ascii="Times New Roman" w:hAnsi="Times New Roman" w:cs="Times New Roman"/>
        </w:rPr>
      </w:pPr>
      <w:r w:rsidRPr="00B11568">
        <w:rPr>
          <w:rFonts w:ascii="Times New Roman" w:hAnsi="Times New Roman" w:cs="Times New Roman"/>
        </w:rPr>
        <w:t>Understanding this issue as a limitation to writing instruction, Bain pushes for instructors to focus on the paragraph as a means to teach writing effectively. The paragraph, according to Bain, “handles and exhausts a distinct topic,” and “conditions essential to the effect of any succession of statements directed to a give purpose” (p. 1147</w:t>
      </w:r>
      <w:r w:rsidR="00945CA9">
        <w:rPr>
          <w:rFonts w:ascii="Times New Roman" w:hAnsi="Times New Roman" w:cs="Times New Roman"/>
        </w:rPr>
        <w:t xml:space="preserve">). What this amounts to is </w:t>
      </w:r>
      <w:r w:rsidRPr="00B11568">
        <w:rPr>
          <w:rFonts w:ascii="Times New Roman" w:hAnsi="Times New Roman" w:cs="Times New Roman"/>
        </w:rPr>
        <w:t>Bain</w:t>
      </w:r>
      <w:r w:rsidR="00945CA9">
        <w:rPr>
          <w:rFonts w:ascii="Times New Roman" w:hAnsi="Times New Roman" w:cs="Times New Roman"/>
        </w:rPr>
        <w:t>’s urging to focus</w:t>
      </w:r>
      <w:r w:rsidRPr="00B11568">
        <w:rPr>
          <w:rFonts w:ascii="Times New Roman" w:hAnsi="Times New Roman" w:cs="Times New Roman"/>
        </w:rPr>
        <w:t xml:space="preserve"> on te</w:t>
      </w:r>
      <w:r w:rsidR="00CD1A94">
        <w:rPr>
          <w:rFonts w:ascii="Times New Roman" w:hAnsi="Times New Roman" w:cs="Times New Roman"/>
        </w:rPr>
        <w:t xml:space="preserve">aching the paragraph because doing so </w:t>
      </w:r>
      <w:r w:rsidR="006567BB">
        <w:rPr>
          <w:rFonts w:ascii="Times New Roman" w:hAnsi="Times New Roman" w:cs="Times New Roman"/>
        </w:rPr>
        <w:t>will allow for the student to “fully comprehend the method of the paragraph” and by doing that the student can also “comprehend the method of the entire work” (p.1147).</w:t>
      </w:r>
      <w:r w:rsidR="004F7BAB">
        <w:rPr>
          <w:rFonts w:ascii="Times New Roman" w:hAnsi="Times New Roman" w:cs="Times New Roman"/>
        </w:rPr>
        <w:t xml:space="preserve"> </w:t>
      </w:r>
    </w:p>
    <w:p w14:paraId="1B3583CC" w14:textId="2FBB5531" w:rsidR="003505CE" w:rsidRPr="00B11568" w:rsidRDefault="00945CA9" w:rsidP="00F61288">
      <w:pPr>
        <w:spacing w:line="480" w:lineRule="auto"/>
        <w:ind w:firstLine="720"/>
        <w:rPr>
          <w:rFonts w:ascii="Times New Roman" w:hAnsi="Times New Roman" w:cs="Times New Roman"/>
        </w:rPr>
      </w:pPr>
      <w:r>
        <w:rPr>
          <w:rFonts w:ascii="Times New Roman" w:hAnsi="Times New Roman" w:cs="Times New Roman"/>
        </w:rPr>
        <w:t xml:space="preserve"> </w:t>
      </w:r>
      <w:r w:rsidR="004F7BAB">
        <w:rPr>
          <w:rFonts w:ascii="Times New Roman" w:hAnsi="Times New Roman" w:cs="Times New Roman"/>
        </w:rPr>
        <w:t xml:space="preserve">By </w:t>
      </w:r>
      <w:r w:rsidR="003505CE" w:rsidRPr="00B11568">
        <w:rPr>
          <w:rFonts w:ascii="Times New Roman" w:hAnsi="Times New Roman" w:cs="Times New Roman"/>
        </w:rPr>
        <w:t xml:space="preserve">restraining students to topic sentences, and an explicit </w:t>
      </w:r>
      <w:r w:rsidR="003505CE">
        <w:rPr>
          <w:rFonts w:ascii="Times New Roman" w:hAnsi="Times New Roman" w:cs="Times New Roman"/>
          <w:highlight w:val="green"/>
        </w:rPr>
        <w:t xml:space="preserve">plan “dictated by </w:t>
      </w:r>
      <w:r w:rsidR="003505CE" w:rsidRPr="002D7237">
        <w:rPr>
          <w:rFonts w:ascii="Times New Roman" w:hAnsi="Times New Roman" w:cs="Times New Roman"/>
          <w:highlight w:val="green"/>
        </w:rPr>
        <w:t>the nature of composition</w:t>
      </w:r>
      <w:r w:rsidR="003505CE" w:rsidRPr="00B11568">
        <w:rPr>
          <w:rFonts w:ascii="Times New Roman" w:hAnsi="Times New Roman" w:cs="Times New Roman"/>
        </w:rPr>
        <w:t>” (p. 1147).</w:t>
      </w:r>
      <w:r w:rsidR="005931E0">
        <w:rPr>
          <w:rFonts w:ascii="Times New Roman" w:hAnsi="Times New Roman" w:cs="Times New Roman"/>
        </w:rPr>
        <w:t xml:space="preserve"> </w:t>
      </w:r>
      <w:r w:rsidR="003505CE" w:rsidRPr="00B11568">
        <w:rPr>
          <w:rFonts w:ascii="Times New Roman" w:hAnsi="Times New Roman" w:cs="Times New Roman"/>
        </w:rPr>
        <w:t xml:space="preserve">He sees this practice as leading to the student understanding in their mind what is good composition. These paragraphs that exemplify </w:t>
      </w:r>
      <w:r w:rsidR="003505CE" w:rsidRPr="00B11568">
        <w:rPr>
          <w:rFonts w:ascii="Times New Roman" w:hAnsi="Times New Roman" w:cs="Times New Roman"/>
        </w:rPr>
        <w:lastRenderedPageBreak/>
        <w:t xml:space="preserve">good composition would not only help students understand what is good composition, but also </w:t>
      </w:r>
      <w:r w:rsidR="00722850">
        <w:rPr>
          <w:rFonts w:ascii="Times New Roman" w:hAnsi="Times New Roman" w:cs="Times New Roman"/>
        </w:rPr>
        <w:t>how the entire work can be composed.</w:t>
      </w:r>
      <w:r w:rsidR="00F61288">
        <w:rPr>
          <w:rFonts w:ascii="Times New Roman" w:hAnsi="Times New Roman" w:cs="Times New Roman"/>
        </w:rPr>
        <w:t xml:space="preserve"> </w:t>
      </w:r>
      <w:r w:rsidR="003505CE" w:rsidRPr="00B11568">
        <w:rPr>
          <w:rFonts w:ascii="Times New Roman" w:hAnsi="Times New Roman" w:cs="Times New Roman"/>
        </w:rPr>
        <w:t>For Kitzhaber (1950), Bain’s work is significant to the field of rhetoric because of his impact on writing pedagogy.</w:t>
      </w:r>
    </w:p>
    <w:p w14:paraId="3D4A4718" w14:textId="77777777" w:rsidR="00453BB1" w:rsidRDefault="00453BB1" w:rsidP="001356EE">
      <w:pPr>
        <w:spacing w:line="480" w:lineRule="auto"/>
      </w:pPr>
    </w:p>
    <w:p w14:paraId="65963B15" w14:textId="77777777" w:rsidR="00453BB1" w:rsidRDefault="00453BB1" w:rsidP="001356EE">
      <w:pPr>
        <w:spacing w:line="480" w:lineRule="auto"/>
      </w:pPr>
    </w:p>
    <w:p w14:paraId="5E8EDC1D" w14:textId="41DDE6CF" w:rsidR="005E068F" w:rsidRDefault="005E068F" w:rsidP="001356EE">
      <w:pPr>
        <w:spacing w:line="480" w:lineRule="auto"/>
      </w:pPr>
      <w:r>
        <w:t xml:space="preserve">As influential as Bain’s work was, it eventually fell out of favor as work on whole composition was published. By the 1890s the concept of whole composition, with its aim of teaching students the process of writing an entire composition as opposed to starting with sentences and paragraphs, and then moving to the whole work, became more prominent in rhetoric and composition. However, this shift away from the paragraph does not lessen the impact of Bain’s work. Without the focus on paragraphs, and the lack of adding to Bain’s rules in a significant way </w:t>
      </w:r>
      <w:r w:rsidR="00CD1A94">
        <w:t>leads scholars to continue to explore and researc</w:t>
      </w:r>
      <w:r w:rsidR="00F61288">
        <w:t>h other theories. W</w:t>
      </w:r>
      <w:r w:rsidR="00CD1A94">
        <w:t xml:space="preserve">ithout the years of work on paragraph theory, and its inclusion in curriculum scholars would not likely take the step back, and argue to </w:t>
      </w:r>
      <w:r w:rsidR="00F61288">
        <w:t>focus on the whole composition as the method and/or means to help a student understand the entire composition.</w:t>
      </w:r>
    </w:p>
    <w:sectPr w:rsidR="005E068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CE"/>
    <w:rsid w:val="001356EE"/>
    <w:rsid w:val="003505CE"/>
    <w:rsid w:val="00453BB1"/>
    <w:rsid w:val="004808AD"/>
    <w:rsid w:val="004F7BAB"/>
    <w:rsid w:val="005931E0"/>
    <w:rsid w:val="005E068F"/>
    <w:rsid w:val="006567BB"/>
    <w:rsid w:val="00722850"/>
    <w:rsid w:val="00945CA9"/>
    <w:rsid w:val="00BA39C2"/>
    <w:rsid w:val="00CD1A94"/>
    <w:rsid w:val="00D366A6"/>
    <w:rsid w:val="00F6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F7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447</Words>
  <Characters>2549</Characters>
  <Application>Microsoft Macintosh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2016-08-27T20:04:00Z</dcterms:created>
  <dcterms:modified xsi:type="dcterms:W3CDTF">2016-08-28T21:51:00Z</dcterms:modified>
</cp:coreProperties>
</file>