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E6264" w14:textId="617339B3" w:rsidR="00467760" w:rsidRPr="000C28FC" w:rsidRDefault="00467760" w:rsidP="00467760">
      <w:pPr>
        <w:spacing w:line="480" w:lineRule="auto"/>
        <w:rPr>
          <w:rFonts w:ascii="Times New Roman" w:hAnsi="Times New Roman" w:cs="Times New Roman"/>
        </w:rPr>
      </w:pPr>
      <w:r w:rsidRPr="000C28FC">
        <w:rPr>
          <w:rFonts w:ascii="Times New Roman" w:hAnsi="Times New Roman" w:cs="Times New Roman"/>
        </w:rPr>
        <w:t>Jennifer Falcon</w:t>
      </w:r>
    </w:p>
    <w:p w14:paraId="1C79841C" w14:textId="04B85237" w:rsidR="00467760" w:rsidRPr="000C28FC" w:rsidRDefault="00467760" w:rsidP="00467760">
      <w:pPr>
        <w:spacing w:line="480" w:lineRule="auto"/>
        <w:rPr>
          <w:rFonts w:ascii="Times New Roman" w:hAnsi="Times New Roman" w:cs="Times New Roman"/>
        </w:rPr>
      </w:pPr>
      <w:r w:rsidRPr="000C28FC">
        <w:rPr>
          <w:rFonts w:ascii="Times New Roman" w:hAnsi="Times New Roman" w:cs="Times New Roman"/>
        </w:rPr>
        <w:t>Critical Reflection</w:t>
      </w:r>
    </w:p>
    <w:p w14:paraId="5B98DB8D" w14:textId="77777777" w:rsidR="00467760" w:rsidRPr="000C28FC" w:rsidRDefault="00467760" w:rsidP="00467760">
      <w:pPr>
        <w:spacing w:line="480" w:lineRule="auto"/>
        <w:rPr>
          <w:rFonts w:ascii="Times New Roman" w:hAnsi="Times New Roman" w:cs="Times New Roman"/>
        </w:rPr>
      </w:pPr>
      <w:r w:rsidRPr="000C28FC">
        <w:rPr>
          <w:rFonts w:ascii="Times New Roman" w:hAnsi="Times New Roman" w:cs="Times New Roman"/>
        </w:rPr>
        <w:t>ENG 5318</w:t>
      </w:r>
      <w:bookmarkStart w:id="0" w:name="_GoBack"/>
      <w:bookmarkEnd w:id="0"/>
    </w:p>
    <w:p w14:paraId="05B3BE51" w14:textId="37C56076" w:rsidR="00467760" w:rsidRPr="000C28FC" w:rsidRDefault="00467760" w:rsidP="00467760">
      <w:pPr>
        <w:spacing w:line="480" w:lineRule="auto"/>
        <w:rPr>
          <w:rFonts w:ascii="Times New Roman" w:hAnsi="Times New Roman" w:cs="Times New Roman"/>
        </w:rPr>
      </w:pPr>
      <w:r w:rsidRPr="000C28FC">
        <w:rPr>
          <w:rFonts w:ascii="Times New Roman" w:hAnsi="Times New Roman" w:cs="Times New Roman"/>
        </w:rPr>
        <w:t>May 7, 2016</w:t>
      </w:r>
    </w:p>
    <w:p w14:paraId="057D0B7A" w14:textId="3B23195C" w:rsidR="00BA39C2" w:rsidRPr="000C28FC" w:rsidRDefault="003D6664" w:rsidP="00A64E63">
      <w:pPr>
        <w:spacing w:line="480" w:lineRule="auto"/>
        <w:ind w:firstLine="720"/>
        <w:rPr>
          <w:rFonts w:ascii="Times New Roman" w:hAnsi="Times New Roman" w:cs="Times New Roman"/>
        </w:rPr>
      </w:pPr>
      <w:r w:rsidRPr="000C28FC">
        <w:rPr>
          <w:rFonts w:ascii="Times New Roman" w:hAnsi="Times New Roman" w:cs="Times New Roman"/>
        </w:rPr>
        <w:t xml:space="preserve">If I were to describe my internship in one word it would be collaboration. </w:t>
      </w:r>
      <w:r w:rsidR="00B75502" w:rsidRPr="000C28FC">
        <w:rPr>
          <w:rFonts w:ascii="Times New Roman" w:hAnsi="Times New Roman" w:cs="Times New Roman"/>
        </w:rPr>
        <w:t xml:space="preserve">From start to finish I had to collaborate on different projects and tasks, with both my agency mentor and the other student working for the same nonprofit organization. </w:t>
      </w:r>
      <w:r w:rsidR="006753BC" w:rsidRPr="000C28FC">
        <w:rPr>
          <w:rFonts w:ascii="Times New Roman" w:hAnsi="Times New Roman" w:cs="Times New Roman"/>
        </w:rPr>
        <w:t xml:space="preserve">More importantly I had to learn the best way to collaborate. This internship wasn’t about completing a task, but </w:t>
      </w:r>
      <w:r w:rsidR="00ED6BDF" w:rsidRPr="000C28FC">
        <w:rPr>
          <w:rFonts w:ascii="Times New Roman" w:hAnsi="Times New Roman" w:cs="Times New Roman"/>
        </w:rPr>
        <w:t>about determining the best way to go about approaching</w:t>
      </w:r>
      <w:r w:rsidR="0087207E" w:rsidRPr="000C28FC">
        <w:rPr>
          <w:rFonts w:ascii="Times New Roman" w:hAnsi="Times New Roman" w:cs="Times New Roman"/>
        </w:rPr>
        <w:t xml:space="preserve"> a pro</w:t>
      </w:r>
      <w:r w:rsidR="00A64E63" w:rsidRPr="000C28FC">
        <w:rPr>
          <w:rFonts w:ascii="Times New Roman" w:hAnsi="Times New Roman" w:cs="Times New Roman"/>
        </w:rPr>
        <w:t>ject that would provide the best</w:t>
      </w:r>
      <w:r w:rsidR="0087207E" w:rsidRPr="000C28FC">
        <w:rPr>
          <w:rFonts w:ascii="Times New Roman" w:hAnsi="Times New Roman" w:cs="Times New Roman"/>
        </w:rPr>
        <w:t xml:space="preserve"> results to the agency mentor and ultimately benefit the nonprofit organization. </w:t>
      </w:r>
      <w:r w:rsidR="00CC5926" w:rsidRPr="000C28FC">
        <w:rPr>
          <w:rFonts w:ascii="Times New Roman" w:hAnsi="Times New Roman" w:cs="Times New Roman"/>
        </w:rPr>
        <w:t>I’ve decided to organize this critical reflection of my internship experience by first explaining how and why I decided to complete the projects in the manner I did, and then focus on key points in</w:t>
      </w:r>
      <w:r w:rsidR="00A64E63" w:rsidRPr="000C28FC">
        <w:rPr>
          <w:rFonts w:ascii="Times New Roman" w:hAnsi="Times New Roman" w:cs="Times New Roman"/>
        </w:rPr>
        <w:t xml:space="preserve"> the process that proved to be turning points in the process, but also how I f</w:t>
      </w:r>
      <w:r w:rsidR="00DE780E" w:rsidRPr="000C28FC">
        <w:rPr>
          <w:rFonts w:ascii="Times New Roman" w:hAnsi="Times New Roman" w:cs="Times New Roman"/>
        </w:rPr>
        <w:t>elt</w:t>
      </w:r>
      <w:r w:rsidR="00CC5926" w:rsidRPr="000C28FC">
        <w:rPr>
          <w:rFonts w:ascii="Times New Roman" w:hAnsi="Times New Roman" w:cs="Times New Roman"/>
        </w:rPr>
        <w:t xml:space="preserve"> </w:t>
      </w:r>
      <w:r w:rsidR="009B0CCF" w:rsidRPr="000C28FC">
        <w:rPr>
          <w:rFonts w:ascii="Times New Roman" w:hAnsi="Times New Roman" w:cs="Times New Roman"/>
        </w:rPr>
        <w:t xml:space="preserve">about the work I was doing. </w:t>
      </w:r>
    </w:p>
    <w:p w14:paraId="49D62F47" w14:textId="2B5FDC91" w:rsidR="00563F0B" w:rsidRPr="000C28FC" w:rsidRDefault="009B2DB0" w:rsidP="00353D93">
      <w:pPr>
        <w:spacing w:line="480" w:lineRule="auto"/>
        <w:ind w:firstLine="720"/>
        <w:rPr>
          <w:rFonts w:ascii="Times New Roman" w:hAnsi="Times New Roman" w:cs="Times New Roman"/>
        </w:rPr>
      </w:pPr>
      <w:r w:rsidRPr="000C28FC">
        <w:rPr>
          <w:rFonts w:ascii="Times New Roman" w:hAnsi="Times New Roman" w:cs="Times New Roman"/>
        </w:rPr>
        <w:t>In “Establishing Community Partnerships Projects and Goals</w:t>
      </w:r>
      <w:r w:rsidR="00757893" w:rsidRPr="000C28FC">
        <w:rPr>
          <w:rFonts w:ascii="Times New Roman" w:hAnsi="Times New Roman" w:cs="Times New Roman"/>
        </w:rPr>
        <w:t>,</w:t>
      </w:r>
      <w:r w:rsidRPr="000C28FC">
        <w:rPr>
          <w:rFonts w:ascii="Times New Roman" w:hAnsi="Times New Roman" w:cs="Times New Roman"/>
        </w:rPr>
        <w:t xml:space="preserve">” Crystal S. </w:t>
      </w:r>
      <w:proofErr w:type="spellStart"/>
      <w:r w:rsidRPr="000C28FC">
        <w:rPr>
          <w:rFonts w:ascii="Times New Roman" w:hAnsi="Times New Roman" w:cs="Times New Roman"/>
        </w:rPr>
        <w:t>Aschenbrener</w:t>
      </w:r>
      <w:proofErr w:type="spellEnd"/>
      <w:r w:rsidR="00757893" w:rsidRPr="000C28FC">
        <w:rPr>
          <w:rFonts w:ascii="Times New Roman" w:hAnsi="Times New Roman" w:cs="Times New Roman"/>
        </w:rPr>
        <w:t xml:space="preserve"> writes of the importance of </w:t>
      </w:r>
      <w:r w:rsidR="005F128F" w:rsidRPr="000C28FC">
        <w:rPr>
          <w:rFonts w:ascii="Times New Roman" w:hAnsi="Times New Roman" w:cs="Times New Roman"/>
        </w:rPr>
        <w:t xml:space="preserve">setting goals. By focusing “on a set of purposeful goals rather than a set number of hours” </w:t>
      </w:r>
      <w:r w:rsidR="0079000B" w:rsidRPr="000C28FC">
        <w:rPr>
          <w:rFonts w:ascii="Times New Roman" w:hAnsi="Times New Roman" w:cs="Times New Roman"/>
        </w:rPr>
        <w:t xml:space="preserve">(p. 165) </w:t>
      </w:r>
      <w:r w:rsidR="005F128F" w:rsidRPr="000C28FC">
        <w:rPr>
          <w:rFonts w:ascii="Times New Roman" w:hAnsi="Times New Roman" w:cs="Times New Roman"/>
        </w:rPr>
        <w:t>the experience for the nonprofit organization and the student</w:t>
      </w:r>
      <w:r w:rsidR="00E601D0" w:rsidRPr="000C28FC">
        <w:rPr>
          <w:rFonts w:ascii="Times New Roman" w:hAnsi="Times New Roman" w:cs="Times New Roman"/>
        </w:rPr>
        <w:t xml:space="preserve"> will be more pleasurable and beneficial to both parties involved. </w:t>
      </w:r>
      <w:r w:rsidR="00212D9C" w:rsidRPr="000C28FC">
        <w:rPr>
          <w:rFonts w:ascii="Times New Roman" w:hAnsi="Times New Roman" w:cs="Times New Roman"/>
        </w:rPr>
        <w:t xml:space="preserve">After reading this I found myself wondering what would make my internship beneficial to me. Would I be happy to complete specific projects and goals along the way? Or, would I </w:t>
      </w:r>
      <w:r w:rsidR="00051427" w:rsidRPr="000C28FC">
        <w:rPr>
          <w:rFonts w:ascii="Times New Roman" w:hAnsi="Times New Roman" w:cs="Times New Roman"/>
        </w:rPr>
        <w:t xml:space="preserve">feel more useful logging hours and experiencing first hand how the nonprofit organization operates? </w:t>
      </w:r>
      <w:r w:rsidR="00E1398B" w:rsidRPr="000C28FC">
        <w:rPr>
          <w:rFonts w:ascii="Times New Roman" w:hAnsi="Times New Roman" w:cs="Times New Roman"/>
        </w:rPr>
        <w:t xml:space="preserve">Before I started my internship I was unsure of which </w:t>
      </w:r>
      <w:r w:rsidR="002D6691" w:rsidRPr="000C28FC">
        <w:rPr>
          <w:rFonts w:ascii="Times New Roman" w:hAnsi="Times New Roman" w:cs="Times New Roman"/>
        </w:rPr>
        <w:t xml:space="preserve">approach </w:t>
      </w:r>
      <w:r w:rsidR="00E1398B" w:rsidRPr="000C28FC">
        <w:rPr>
          <w:rFonts w:ascii="Times New Roman" w:hAnsi="Times New Roman" w:cs="Times New Roman"/>
        </w:rPr>
        <w:t xml:space="preserve">would be the </w:t>
      </w:r>
      <w:r w:rsidR="002D6691" w:rsidRPr="000C28FC">
        <w:rPr>
          <w:rFonts w:ascii="Times New Roman" w:hAnsi="Times New Roman" w:cs="Times New Roman"/>
        </w:rPr>
        <w:t>best for me and the nonprofit, but I did know that the best way to find out was</w:t>
      </w:r>
      <w:r w:rsidR="00172CBE" w:rsidRPr="000C28FC">
        <w:rPr>
          <w:rFonts w:ascii="Times New Roman" w:hAnsi="Times New Roman" w:cs="Times New Roman"/>
        </w:rPr>
        <w:t xml:space="preserve"> to set very spe</w:t>
      </w:r>
      <w:r w:rsidR="00D305B0" w:rsidRPr="000C28FC">
        <w:rPr>
          <w:rFonts w:ascii="Times New Roman" w:hAnsi="Times New Roman" w:cs="Times New Roman"/>
        </w:rPr>
        <w:t>cific</w:t>
      </w:r>
      <w:r w:rsidR="00BA74A2" w:rsidRPr="000C28FC">
        <w:rPr>
          <w:rFonts w:ascii="Times New Roman" w:hAnsi="Times New Roman" w:cs="Times New Roman"/>
        </w:rPr>
        <w:t xml:space="preserve"> goals. This articl</w:t>
      </w:r>
      <w:r w:rsidR="0070373E" w:rsidRPr="000C28FC">
        <w:rPr>
          <w:rFonts w:ascii="Times New Roman" w:hAnsi="Times New Roman" w:cs="Times New Roman"/>
        </w:rPr>
        <w:t>e proved detrimental in how I</w:t>
      </w:r>
      <w:r w:rsidR="00BA74A2" w:rsidRPr="000C28FC">
        <w:rPr>
          <w:rFonts w:ascii="Times New Roman" w:hAnsi="Times New Roman" w:cs="Times New Roman"/>
        </w:rPr>
        <w:t xml:space="preserve"> approach</w:t>
      </w:r>
      <w:r w:rsidR="0070373E" w:rsidRPr="000C28FC">
        <w:rPr>
          <w:rFonts w:ascii="Times New Roman" w:hAnsi="Times New Roman" w:cs="Times New Roman"/>
        </w:rPr>
        <w:t>ed</w:t>
      </w:r>
      <w:r w:rsidR="00BA74A2" w:rsidRPr="000C28FC">
        <w:rPr>
          <w:rFonts w:ascii="Times New Roman" w:hAnsi="Times New Roman" w:cs="Times New Roman"/>
        </w:rPr>
        <w:t xml:space="preserve"> the</w:t>
      </w:r>
      <w:r w:rsidR="00D305B0" w:rsidRPr="000C28FC">
        <w:rPr>
          <w:rFonts w:ascii="Times New Roman" w:hAnsi="Times New Roman" w:cs="Times New Roman"/>
        </w:rPr>
        <w:t xml:space="preserve"> first meeting with my agency mentor</w:t>
      </w:r>
      <w:r w:rsidR="004553DC" w:rsidRPr="000C28FC">
        <w:rPr>
          <w:rFonts w:ascii="Times New Roman" w:hAnsi="Times New Roman" w:cs="Times New Roman"/>
        </w:rPr>
        <w:t xml:space="preserve">. </w:t>
      </w:r>
      <w:r w:rsidR="00615122" w:rsidRPr="000C28FC">
        <w:rPr>
          <w:rFonts w:ascii="Times New Roman" w:hAnsi="Times New Roman" w:cs="Times New Roman"/>
        </w:rPr>
        <w:br/>
      </w:r>
      <w:r w:rsidR="00615122" w:rsidRPr="000C28FC">
        <w:rPr>
          <w:rFonts w:ascii="Times New Roman" w:hAnsi="Times New Roman" w:cs="Times New Roman"/>
        </w:rPr>
        <w:lastRenderedPageBreak/>
        <w:tab/>
        <w:t xml:space="preserve">I went to that first meeting thinking about the best way establish the goals of the internship for both me, and the nonprofit organization. I knew I couldn’t think of that meeting as an opportunity for me to explain what was expected of me based on the learning outcomes of the class. I had to </w:t>
      </w:r>
      <w:r w:rsidR="0069258F" w:rsidRPr="000C28FC">
        <w:rPr>
          <w:rFonts w:ascii="Times New Roman" w:hAnsi="Times New Roman" w:cs="Times New Roman"/>
        </w:rPr>
        <w:t xml:space="preserve">think of the internship as an intersection of the classroom and work, or an opportunity to bridge the gap between theory and application. </w:t>
      </w:r>
      <w:r w:rsidR="00E974C1" w:rsidRPr="000C28FC">
        <w:rPr>
          <w:rFonts w:ascii="Times New Roman" w:hAnsi="Times New Roman" w:cs="Times New Roman"/>
        </w:rPr>
        <w:t xml:space="preserve">As an instructor and PhD student I exist in both worlds. I am a teacher, and a student. It is easy to exist in these spaces when they are </w:t>
      </w:r>
      <w:r w:rsidR="009831B1" w:rsidRPr="000C28FC">
        <w:rPr>
          <w:rFonts w:ascii="Times New Roman" w:hAnsi="Times New Roman" w:cs="Times New Roman"/>
        </w:rPr>
        <w:t xml:space="preserve">clearly outlined for me. </w:t>
      </w:r>
      <w:r w:rsidR="00563F0B" w:rsidRPr="000C28FC">
        <w:rPr>
          <w:rFonts w:ascii="Times New Roman" w:hAnsi="Times New Roman" w:cs="Times New Roman"/>
        </w:rPr>
        <w:t xml:space="preserve">I set out to be as transparent as possible in the first meeting with </w:t>
      </w:r>
      <w:proofErr w:type="spellStart"/>
      <w:r w:rsidR="00563F0B" w:rsidRPr="000C28FC">
        <w:rPr>
          <w:rFonts w:ascii="Times New Roman" w:hAnsi="Times New Roman" w:cs="Times New Roman"/>
        </w:rPr>
        <w:t>Ceci</w:t>
      </w:r>
      <w:proofErr w:type="spellEnd"/>
      <w:r w:rsidR="00563F0B" w:rsidRPr="000C28FC">
        <w:rPr>
          <w:rFonts w:ascii="Times New Roman" w:hAnsi="Times New Roman" w:cs="Times New Roman"/>
        </w:rPr>
        <w:t>, my agency mentor.</w:t>
      </w:r>
      <w:r w:rsidR="004B6000" w:rsidRPr="000C28FC">
        <w:rPr>
          <w:rFonts w:ascii="Times New Roman" w:hAnsi="Times New Roman" w:cs="Times New Roman"/>
        </w:rPr>
        <w:t xml:space="preserve"> She gave me a lot of background information on the nonprofit organization. At the time I felt </w:t>
      </w:r>
      <w:r w:rsidR="003873CC" w:rsidRPr="000C28FC">
        <w:rPr>
          <w:rFonts w:ascii="Times New Roman" w:hAnsi="Times New Roman" w:cs="Times New Roman"/>
        </w:rPr>
        <w:t>overwhelmed by how much they did, and was confused</w:t>
      </w:r>
      <w:r w:rsidR="00BB4111" w:rsidRPr="000C28FC">
        <w:rPr>
          <w:rFonts w:ascii="Times New Roman" w:hAnsi="Times New Roman" w:cs="Times New Roman"/>
        </w:rPr>
        <w:t xml:space="preserve"> as to how it would benefit me if I were only there to </w:t>
      </w:r>
      <w:r w:rsidR="00C478C5" w:rsidRPr="000C28FC">
        <w:rPr>
          <w:rFonts w:ascii="Times New Roman" w:hAnsi="Times New Roman" w:cs="Times New Roman"/>
        </w:rPr>
        <w:t xml:space="preserve">revise and redesign brochures. </w:t>
      </w:r>
      <w:r w:rsidR="00550368" w:rsidRPr="000C28FC">
        <w:rPr>
          <w:rFonts w:ascii="Times New Roman" w:hAnsi="Times New Roman" w:cs="Times New Roman"/>
        </w:rPr>
        <w:t>Now, I know how important those conversations proved to be. I was cle</w:t>
      </w:r>
      <w:r w:rsidR="00223B27" w:rsidRPr="000C28FC">
        <w:rPr>
          <w:rFonts w:ascii="Times New Roman" w:hAnsi="Times New Roman" w:cs="Times New Roman"/>
        </w:rPr>
        <w:t xml:space="preserve">ar and open about what my role </w:t>
      </w:r>
      <w:r w:rsidR="00550368" w:rsidRPr="000C28FC">
        <w:rPr>
          <w:rFonts w:ascii="Times New Roman" w:hAnsi="Times New Roman" w:cs="Times New Roman"/>
        </w:rPr>
        <w:t xml:space="preserve">could and couldn’t be based on class discussions about the differences between an internship and volunteering. </w:t>
      </w:r>
      <w:proofErr w:type="spellStart"/>
      <w:r w:rsidR="00A8315D" w:rsidRPr="000C28FC">
        <w:rPr>
          <w:rFonts w:ascii="Times New Roman" w:hAnsi="Times New Roman" w:cs="Times New Roman"/>
        </w:rPr>
        <w:t>Ceci</w:t>
      </w:r>
      <w:proofErr w:type="spellEnd"/>
      <w:r w:rsidR="00A8315D" w:rsidRPr="000C28FC">
        <w:rPr>
          <w:rFonts w:ascii="Times New Roman" w:hAnsi="Times New Roman" w:cs="Times New Roman"/>
        </w:rPr>
        <w:t xml:space="preserve"> responded with clear expectations and hopes for what </w:t>
      </w:r>
      <w:r w:rsidR="00D7105F" w:rsidRPr="000C28FC">
        <w:rPr>
          <w:rFonts w:ascii="Times New Roman" w:hAnsi="Times New Roman" w:cs="Times New Roman"/>
        </w:rPr>
        <w:t>my work could do for CEPCO. By explaining to me the importance of having brochures that looked more professional, and were more appealing to an audience by</w:t>
      </w:r>
      <w:r w:rsidR="00B91DB5" w:rsidRPr="000C28FC">
        <w:rPr>
          <w:rFonts w:ascii="Times New Roman" w:hAnsi="Times New Roman" w:cs="Times New Roman"/>
        </w:rPr>
        <w:t xml:space="preserve"> requiring on less text to </w:t>
      </w:r>
      <w:r w:rsidR="00275003" w:rsidRPr="000C28FC">
        <w:rPr>
          <w:rFonts w:ascii="Times New Roman" w:hAnsi="Times New Roman" w:cs="Times New Roman"/>
        </w:rPr>
        <w:t>deliver their message</w:t>
      </w:r>
      <w:r w:rsidR="00B94AF4" w:rsidRPr="000C28FC">
        <w:rPr>
          <w:rFonts w:ascii="Times New Roman" w:hAnsi="Times New Roman" w:cs="Times New Roman"/>
        </w:rPr>
        <w:t xml:space="preserve"> I was able to </w:t>
      </w:r>
      <w:r w:rsidR="00012AB3" w:rsidRPr="000C28FC">
        <w:rPr>
          <w:rFonts w:ascii="Times New Roman" w:hAnsi="Times New Roman" w:cs="Times New Roman"/>
        </w:rPr>
        <w:t>immedi</w:t>
      </w:r>
      <w:r w:rsidR="00A22B6B" w:rsidRPr="000C28FC">
        <w:rPr>
          <w:rFonts w:ascii="Times New Roman" w:hAnsi="Times New Roman" w:cs="Times New Roman"/>
        </w:rPr>
        <w:t xml:space="preserve">ately see how the project </w:t>
      </w:r>
      <w:r w:rsidR="00022EFC" w:rsidRPr="000C28FC">
        <w:rPr>
          <w:rFonts w:ascii="Times New Roman" w:hAnsi="Times New Roman" w:cs="Times New Roman"/>
        </w:rPr>
        <w:t xml:space="preserve">related to my studies in RWS. </w:t>
      </w:r>
    </w:p>
    <w:p w14:paraId="35848A92" w14:textId="64815829" w:rsidR="003F169A" w:rsidRPr="000C28FC" w:rsidRDefault="008D5AB1" w:rsidP="00353D93">
      <w:pPr>
        <w:spacing w:line="480" w:lineRule="auto"/>
        <w:ind w:firstLine="720"/>
        <w:rPr>
          <w:rFonts w:ascii="Times New Roman" w:hAnsi="Times New Roman" w:cs="Times New Roman"/>
        </w:rPr>
      </w:pPr>
      <w:r w:rsidRPr="000C28FC">
        <w:rPr>
          <w:rFonts w:ascii="Times New Roman" w:hAnsi="Times New Roman" w:cs="Times New Roman"/>
        </w:rPr>
        <w:t>My agen</w:t>
      </w:r>
      <w:r w:rsidR="00ED38B3" w:rsidRPr="000C28FC">
        <w:rPr>
          <w:rFonts w:ascii="Times New Roman" w:hAnsi="Times New Roman" w:cs="Times New Roman"/>
        </w:rPr>
        <w:t>c</w:t>
      </w:r>
      <w:r w:rsidRPr="000C28FC">
        <w:rPr>
          <w:rFonts w:ascii="Times New Roman" w:hAnsi="Times New Roman" w:cs="Times New Roman"/>
        </w:rPr>
        <w:t xml:space="preserve">y mentor explained CEPCO’s desire </w:t>
      </w:r>
      <w:r w:rsidR="003F169A" w:rsidRPr="000C28FC">
        <w:rPr>
          <w:rFonts w:ascii="Times New Roman" w:hAnsi="Times New Roman" w:cs="Times New Roman"/>
        </w:rPr>
        <w:t xml:space="preserve">to </w:t>
      </w:r>
      <w:r w:rsidR="00A64104" w:rsidRPr="000C28FC">
        <w:rPr>
          <w:rFonts w:ascii="Times New Roman" w:hAnsi="Times New Roman" w:cs="Times New Roman"/>
        </w:rPr>
        <w:t>have a brochure that would entice students to volunteer for the nonprofit organization, and/or motivate people</w:t>
      </w:r>
      <w:r w:rsidR="00524CDC" w:rsidRPr="000C28FC">
        <w:rPr>
          <w:rFonts w:ascii="Times New Roman" w:hAnsi="Times New Roman" w:cs="Times New Roman"/>
        </w:rPr>
        <w:t xml:space="preserve"> to donate. </w:t>
      </w:r>
      <w:r w:rsidR="00EB459C" w:rsidRPr="000C28FC">
        <w:rPr>
          <w:rFonts w:ascii="Times New Roman" w:hAnsi="Times New Roman" w:cs="Times New Roman"/>
        </w:rPr>
        <w:t>With a clear set of goals I was able to begin my internship</w:t>
      </w:r>
      <w:r w:rsidR="00960349" w:rsidRPr="000C28FC">
        <w:rPr>
          <w:rFonts w:ascii="Times New Roman" w:hAnsi="Times New Roman" w:cs="Times New Roman"/>
        </w:rPr>
        <w:t>. In the beginning the most challenging aspect was making decisions about the best way to go about completing the project.</w:t>
      </w:r>
      <w:r w:rsidR="00A16D3F" w:rsidRPr="000C28FC">
        <w:rPr>
          <w:rFonts w:ascii="Times New Roman" w:hAnsi="Times New Roman" w:cs="Times New Roman"/>
        </w:rPr>
        <w:t xml:space="preserve"> Knowing that CEPCO had issues updating their </w:t>
      </w:r>
      <w:r w:rsidR="000501C1" w:rsidRPr="000C28FC">
        <w:rPr>
          <w:rFonts w:ascii="Times New Roman" w:hAnsi="Times New Roman" w:cs="Times New Roman"/>
        </w:rPr>
        <w:t>brochures meant I was limited to only using a program that they would also have access to, and could easily use to make any changes in the future if they desired.</w:t>
      </w:r>
      <w:r w:rsidR="00676AF1" w:rsidRPr="000C28FC">
        <w:rPr>
          <w:rFonts w:ascii="Times New Roman" w:hAnsi="Times New Roman" w:cs="Times New Roman"/>
        </w:rPr>
        <w:t xml:space="preserve"> </w:t>
      </w:r>
      <w:r w:rsidR="00F937B4" w:rsidRPr="000C28FC">
        <w:rPr>
          <w:rFonts w:ascii="Times New Roman" w:hAnsi="Times New Roman" w:cs="Times New Roman"/>
        </w:rPr>
        <w:t xml:space="preserve">The freedom to make these types of decisions </w:t>
      </w:r>
      <w:r w:rsidR="006E5B4E" w:rsidRPr="000C28FC">
        <w:rPr>
          <w:rFonts w:ascii="Times New Roman" w:hAnsi="Times New Roman" w:cs="Times New Roman"/>
        </w:rPr>
        <w:t>made me</w:t>
      </w:r>
      <w:r w:rsidR="00E503B9" w:rsidRPr="000C28FC">
        <w:rPr>
          <w:rFonts w:ascii="Times New Roman" w:hAnsi="Times New Roman" w:cs="Times New Roman"/>
        </w:rPr>
        <w:t xml:space="preserve"> nervous, but also feel like an</w:t>
      </w:r>
      <w:r w:rsidR="006E5B4E" w:rsidRPr="000C28FC">
        <w:rPr>
          <w:rFonts w:ascii="Times New Roman" w:hAnsi="Times New Roman" w:cs="Times New Roman"/>
        </w:rPr>
        <w:t xml:space="preserve"> empowered student</w:t>
      </w:r>
      <w:r w:rsidR="00D11074" w:rsidRPr="000C28FC">
        <w:rPr>
          <w:rFonts w:ascii="Times New Roman" w:hAnsi="Times New Roman" w:cs="Times New Roman"/>
        </w:rPr>
        <w:t>.</w:t>
      </w:r>
      <w:r w:rsidR="006E5B4E" w:rsidRPr="000C28FC">
        <w:rPr>
          <w:rFonts w:ascii="Times New Roman" w:hAnsi="Times New Roman" w:cs="Times New Roman"/>
        </w:rPr>
        <w:t xml:space="preserve"> </w:t>
      </w:r>
      <w:proofErr w:type="spellStart"/>
      <w:r w:rsidR="006E5B4E" w:rsidRPr="000C28FC">
        <w:rPr>
          <w:rFonts w:ascii="Times New Roman" w:hAnsi="Times New Roman" w:cs="Times New Roman"/>
        </w:rPr>
        <w:t>Aschenbrener</w:t>
      </w:r>
      <w:proofErr w:type="spellEnd"/>
      <w:r w:rsidR="004C3C3D" w:rsidRPr="000C28FC">
        <w:rPr>
          <w:rFonts w:ascii="Times New Roman" w:hAnsi="Times New Roman" w:cs="Times New Roman"/>
        </w:rPr>
        <w:t xml:space="preserve"> </w:t>
      </w:r>
      <w:r w:rsidR="00434E9C" w:rsidRPr="000C28FC">
        <w:rPr>
          <w:rFonts w:ascii="Times New Roman" w:hAnsi="Times New Roman" w:cs="Times New Roman"/>
        </w:rPr>
        <w:t xml:space="preserve">writes that when a student is empowered </w:t>
      </w:r>
      <w:r w:rsidR="00097C07" w:rsidRPr="000C28FC">
        <w:rPr>
          <w:rFonts w:ascii="Times New Roman" w:hAnsi="Times New Roman" w:cs="Times New Roman"/>
        </w:rPr>
        <w:t>“inspires students as they make a difference for their assigned community partner” (p. 167).</w:t>
      </w:r>
      <w:r w:rsidR="00DD16B7" w:rsidRPr="000C28FC">
        <w:rPr>
          <w:rFonts w:ascii="Times New Roman" w:hAnsi="Times New Roman" w:cs="Times New Roman"/>
        </w:rPr>
        <w:t xml:space="preserve"> I knew of the importance the brochures, and while it was not the most exciting project to work on if done well it could help CEPCO recruit </w:t>
      </w:r>
      <w:r w:rsidR="00C87F81" w:rsidRPr="000C28FC">
        <w:rPr>
          <w:rFonts w:ascii="Times New Roman" w:hAnsi="Times New Roman" w:cs="Times New Roman"/>
        </w:rPr>
        <w:t xml:space="preserve">volunteers, and donors. </w:t>
      </w:r>
      <w:r w:rsidR="00BA6C8A" w:rsidRPr="000C28FC">
        <w:rPr>
          <w:rFonts w:ascii="Times New Roman" w:hAnsi="Times New Roman" w:cs="Times New Roman"/>
        </w:rPr>
        <w:t>My initial decision was to use Word and PowerPoint to make the brochures</w:t>
      </w:r>
      <w:r w:rsidR="003F641E" w:rsidRPr="000C28FC">
        <w:rPr>
          <w:rFonts w:ascii="Times New Roman" w:hAnsi="Times New Roman" w:cs="Times New Roman"/>
        </w:rPr>
        <w:t>.</w:t>
      </w:r>
    </w:p>
    <w:p w14:paraId="511FFDB3" w14:textId="1D9B2677" w:rsidR="00ED38B3" w:rsidRPr="000C28FC" w:rsidRDefault="00ED38B3" w:rsidP="00353D93">
      <w:pPr>
        <w:spacing w:line="480" w:lineRule="auto"/>
        <w:ind w:firstLine="720"/>
        <w:rPr>
          <w:rFonts w:ascii="Times New Roman" w:hAnsi="Times New Roman" w:cs="Times New Roman"/>
        </w:rPr>
      </w:pPr>
      <w:r w:rsidRPr="000C28FC">
        <w:rPr>
          <w:rFonts w:ascii="Times New Roman" w:hAnsi="Times New Roman" w:cs="Times New Roman"/>
        </w:rPr>
        <w:t>After coming to an agreement on the projects I w</w:t>
      </w:r>
      <w:r w:rsidR="009F2E16" w:rsidRPr="000C28FC">
        <w:rPr>
          <w:rFonts w:ascii="Times New Roman" w:hAnsi="Times New Roman" w:cs="Times New Roman"/>
        </w:rPr>
        <w:t xml:space="preserve">ould complete with my agency mentor, and spending time gathering information and thinking about the best way to go about completing the brochure I was finally ready to start putting it all together. </w:t>
      </w:r>
      <w:r w:rsidR="00545632" w:rsidRPr="000C28FC">
        <w:rPr>
          <w:rFonts w:ascii="Times New Roman" w:hAnsi="Times New Roman" w:cs="Times New Roman"/>
        </w:rPr>
        <w:t xml:space="preserve">This was the most challenging aspect of the internship. </w:t>
      </w:r>
      <w:r w:rsidR="005D73D0" w:rsidRPr="000C28FC">
        <w:rPr>
          <w:rFonts w:ascii="Times New Roman" w:hAnsi="Times New Roman" w:cs="Times New Roman"/>
        </w:rPr>
        <w:t xml:space="preserve">I was working remotely. Communicating with my agency mentor was easy, but I was unsure of when to contact her. Did I contact her to ask several questions throughout the first few weeks to </w:t>
      </w:r>
      <w:r w:rsidR="00587E2F" w:rsidRPr="000C28FC">
        <w:rPr>
          <w:rFonts w:ascii="Times New Roman" w:hAnsi="Times New Roman" w:cs="Times New Roman"/>
        </w:rPr>
        <w:t xml:space="preserve">make sure I </w:t>
      </w:r>
      <w:r w:rsidR="00E034A6" w:rsidRPr="000C28FC">
        <w:rPr>
          <w:rFonts w:ascii="Times New Roman" w:hAnsi="Times New Roman" w:cs="Times New Roman"/>
        </w:rPr>
        <w:t>was doing things correctly? Or, do I make a brochure to the best of my ability and understanding of what CEPCO wants and needs and then set up a meeting to discuss a draft of the brochure?</w:t>
      </w:r>
      <w:r w:rsidR="00CD6CF9" w:rsidRPr="000C28FC">
        <w:rPr>
          <w:rFonts w:ascii="Times New Roman" w:hAnsi="Times New Roman" w:cs="Times New Roman"/>
        </w:rPr>
        <w:t xml:space="preserve"> I settled on waiting to meet with </w:t>
      </w:r>
      <w:proofErr w:type="spellStart"/>
      <w:r w:rsidR="00CD6CF9" w:rsidRPr="000C28FC">
        <w:rPr>
          <w:rFonts w:ascii="Times New Roman" w:hAnsi="Times New Roman" w:cs="Times New Roman"/>
        </w:rPr>
        <w:t>Ceci</w:t>
      </w:r>
      <w:proofErr w:type="spellEnd"/>
      <w:r w:rsidR="00CD6CF9" w:rsidRPr="000C28FC">
        <w:rPr>
          <w:rFonts w:ascii="Times New Roman" w:hAnsi="Times New Roman" w:cs="Times New Roman"/>
        </w:rPr>
        <w:t xml:space="preserve"> until I had a more complete draft. </w:t>
      </w:r>
      <w:r w:rsidR="00993A31" w:rsidRPr="000C28FC">
        <w:rPr>
          <w:rFonts w:ascii="Times New Roman" w:hAnsi="Times New Roman" w:cs="Times New Roman"/>
        </w:rPr>
        <w:t xml:space="preserve">The initial problems I had in </w:t>
      </w:r>
      <w:r w:rsidR="00DD35BA" w:rsidRPr="000C28FC">
        <w:rPr>
          <w:rFonts w:ascii="Times New Roman" w:hAnsi="Times New Roman" w:cs="Times New Roman"/>
        </w:rPr>
        <w:t xml:space="preserve">creating the brochure were a result of using Word and PowerPoint. </w:t>
      </w:r>
      <w:r w:rsidR="002C61EA" w:rsidRPr="000C28FC">
        <w:rPr>
          <w:rFonts w:ascii="Times New Roman" w:hAnsi="Times New Roman" w:cs="Times New Roman"/>
        </w:rPr>
        <w:t xml:space="preserve">It was logical to use these programs, because it would be easy for </w:t>
      </w:r>
      <w:proofErr w:type="spellStart"/>
      <w:r w:rsidR="002C61EA" w:rsidRPr="000C28FC">
        <w:rPr>
          <w:rFonts w:ascii="Times New Roman" w:hAnsi="Times New Roman" w:cs="Times New Roman"/>
        </w:rPr>
        <w:t>Ceci</w:t>
      </w:r>
      <w:proofErr w:type="spellEnd"/>
      <w:r w:rsidR="000C372D" w:rsidRPr="000C28FC">
        <w:rPr>
          <w:rFonts w:ascii="Times New Roman" w:hAnsi="Times New Roman" w:cs="Times New Roman"/>
        </w:rPr>
        <w:t xml:space="preserve">, and Pastor Rose Mary to </w:t>
      </w:r>
      <w:r w:rsidR="00D6298D" w:rsidRPr="000C28FC">
        <w:rPr>
          <w:rFonts w:ascii="Times New Roman" w:hAnsi="Times New Roman" w:cs="Times New Roman"/>
        </w:rPr>
        <w:t>update them as needed in the future, but that didn’t nec</w:t>
      </w:r>
      <w:r w:rsidR="008C28C6" w:rsidRPr="000C28FC">
        <w:rPr>
          <w:rFonts w:ascii="Times New Roman" w:hAnsi="Times New Roman" w:cs="Times New Roman"/>
        </w:rPr>
        <w:t>essarily mean they would look as</w:t>
      </w:r>
      <w:r w:rsidR="00D6298D" w:rsidRPr="000C28FC">
        <w:rPr>
          <w:rFonts w:ascii="Times New Roman" w:hAnsi="Times New Roman" w:cs="Times New Roman"/>
        </w:rPr>
        <w:t xml:space="preserve"> professional</w:t>
      </w:r>
      <w:r w:rsidR="00E85ECD" w:rsidRPr="000C28FC">
        <w:rPr>
          <w:rFonts w:ascii="Times New Roman" w:hAnsi="Times New Roman" w:cs="Times New Roman"/>
        </w:rPr>
        <w:t xml:space="preserve"> as I knew they wanted</w:t>
      </w:r>
      <w:r w:rsidR="00847EA6" w:rsidRPr="000C28FC">
        <w:rPr>
          <w:rFonts w:ascii="Times New Roman" w:hAnsi="Times New Roman" w:cs="Times New Roman"/>
        </w:rPr>
        <w:t>.</w:t>
      </w:r>
      <w:r w:rsidR="00D6298D" w:rsidRPr="000C28FC">
        <w:rPr>
          <w:rFonts w:ascii="Times New Roman" w:hAnsi="Times New Roman" w:cs="Times New Roman"/>
        </w:rPr>
        <w:t xml:space="preserve"> </w:t>
      </w:r>
    </w:p>
    <w:p w14:paraId="5ED41EA9" w14:textId="04611CA3" w:rsidR="00535BD6" w:rsidRPr="000C28FC" w:rsidRDefault="00C148E0" w:rsidP="00353D93">
      <w:pPr>
        <w:spacing w:line="480" w:lineRule="auto"/>
        <w:ind w:firstLine="720"/>
        <w:rPr>
          <w:rFonts w:ascii="Times New Roman" w:hAnsi="Times New Roman" w:cs="Times New Roman"/>
        </w:rPr>
      </w:pPr>
      <w:r w:rsidRPr="000C28FC">
        <w:rPr>
          <w:rFonts w:ascii="Times New Roman" w:hAnsi="Times New Roman" w:cs="Times New Roman"/>
        </w:rPr>
        <w:t>While I was working through those issues</w:t>
      </w:r>
      <w:r w:rsidR="00ED09EC" w:rsidRPr="000C28FC">
        <w:rPr>
          <w:rFonts w:ascii="Times New Roman" w:hAnsi="Times New Roman" w:cs="Times New Roman"/>
        </w:rPr>
        <w:t xml:space="preserve"> I was constantly questioning my decisions. Why was I doing what I did? Were brochures</w:t>
      </w:r>
      <w:r w:rsidR="00A5467E" w:rsidRPr="000C28FC">
        <w:rPr>
          <w:rFonts w:ascii="Times New Roman" w:hAnsi="Times New Roman" w:cs="Times New Roman"/>
        </w:rPr>
        <w:t xml:space="preserve"> too simple a project? I</w:t>
      </w:r>
      <w:r w:rsidR="00D0572A" w:rsidRPr="000C28FC">
        <w:rPr>
          <w:rFonts w:ascii="Times New Roman" w:hAnsi="Times New Roman" w:cs="Times New Roman"/>
        </w:rPr>
        <w:t>n “Service Learning: Engaging Writers with Their Communities” Baca (2012)</w:t>
      </w:r>
      <w:r w:rsidR="00F475F5" w:rsidRPr="000C28FC">
        <w:rPr>
          <w:rFonts w:ascii="Times New Roman" w:hAnsi="Times New Roman" w:cs="Times New Roman"/>
        </w:rPr>
        <w:t xml:space="preserve"> </w:t>
      </w:r>
      <w:r w:rsidR="00D90EB8" w:rsidRPr="000C28FC">
        <w:rPr>
          <w:rFonts w:ascii="Times New Roman" w:hAnsi="Times New Roman" w:cs="Times New Roman"/>
        </w:rPr>
        <w:t>writes “students should not</w:t>
      </w:r>
      <w:r w:rsidR="00C830F8" w:rsidRPr="000C28FC">
        <w:rPr>
          <w:rFonts w:ascii="Times New Roman" w:hAnsi="Times New Roman" w:cs="Times New Roman"/>
        </w:rPr>
        <w:t xml:space="preserve"> only </w:t>
      </w:r>
      <w:r w:rsidR="006C6095" w:rsidRPr="000C28FC">
        <w:rPr>
          <w:rFonts w:ascii="Times New Roman" w:hAnsi="Times New Roman" w:cs="Times New Roman"/>
        </w:rPr>
        <w:t>know; students should be able to do,” (p. ix)</w:t>
      </w:r>
      <w:r w:rsidR="005439C5" w:rsidRPr="000C28FC">
        <w:rPr>
          <w:rFonts w:ascii="Times New Roman" w:hAnsi="Times New Roman" w:cs="Times New Roman"/>
        </w:rPr>
        <w:t xml:space="preserve">, but was I doing enough? </w:t>
      </w:r>
      <w:r w:rsidR="00277907" w:rsidRPr="000C28FC">
        <w:rPr>
          <w:rFonts w:ascii="Times New Roman" w:hAnsi="Times New Roman" w:cs="Times New Roman"/>
        </w:rPr>
        <w:t>Was I going to make a difference</w:t>
      </w:r>
      <w:r w:rsidR="0015328A" w:rsidRPr="000C28FC">
        <w:rPr>
          <w:rFonts w:ascii="Times New Roman" w:hAnsi="Times New Roman" w:cs="Times New Roman"/>
        </w:rPr>
        <w:t xml:space="preserve"> by applying s</w:t>
      </w:r>
      <w:r w:rsidR="00504ECF" w:rsidRPr="000C28FC">
        <w:rPr>
          <w:rFonts w:ascii="Times New Roman" w:hAnsi="Times New Roman" w:cs="Times New Roman"/>
        </w:rPr>
        <w:t>o</w:t>
      </w:r>
      <w:r w:rsidR="00B5123D" w:rsidRPr="000C28FC">
        <w:rPr>
          <w:rFonts w:ascii="Times New Roman" w:hAnsi="Times New Roman" w:cs="Times New Roman"/>
        </w:rPr>
        <w:t>me of what I have learned in my RWS classes?</w:t>
      </w:r>
      <w:r w:rsidR="00944B80" w:rsidRPr="000C28FC">
        <w:rPr>
          <w:rFonts w:ascii="Times New Roman" w:hAnsi="Times New Roman" w:cs="Times New Roman"/>
        </w:rPr>
        <w:t xml:space="preserve"> </w:t>
      </w:r>
      <w:r w:rsidR="003C7C44" w:rsidRPr="000C28FC">
        <w:rPr>
          <w:rFonts w:ascii="Times New Roman" w:hAnsi="Times New Roman" w:cs="Times New Roman"/>
        </w:rPr>
        <w:t xml:space="preserve">At this point I realized I didn’t need to question what I was doing, rather I needed to make the connections between the process and </w:t>
      </w:r>
      <w:r w:rsidR="0020479B" w:rsidRPr="000C28FC">
        <w:rPr>
          <w:rFonts w:ascii="Times New Roman" w:hAnsi="Times New Roman" w:cs="Times New Roman"/>
        </w:rPr>
        <w:t xml:space="preserve">what I have learned as both a student and instructor at UTEP. </w:t>
      </w:r>
      <w:r w:rsidR="003B691E" w:rsidRPr="000C28FC">
        <w:rPr>
          <w:rFonts w:ascii="Times New Roman" w:hAnsi="Times New Roman" w:cs="Times New Roman"/>
        </w:rPr>
        <w:t xml:space="preserve">In March I was trying to figure out the best way to reach my audience, because the purposes I had in redesigning and </w:t>
      </w:r>
      <w:r w:rsidR="00276AE7" w:rsidRPr="000C28FC">
        <w:rPr>
          <w:rFonts w:ascii="Times New Roman" w:hAnsi="Times New Roman" w:cs="Times New Roman"/>
        </w:rPr>
        <w:t xml:space="preserve">updating the brochures varied. </w:t>
      </w:r>
      <w:r w:rsidR="00E34973" w:rsidRPr="000C28FC">
        <w:rPr>
          <w:rFonts w:ascii="Times New Roman" w:hAnsi="Times New Roman" w:cs="Times New Roman"/>
        </w:rPr>
        <w:t xml:space="preserve">Part of my audience was made up of the women running the nonprofit organizations, and then there was the audience that would receive the information about CEPCO and the Border Immersion Program. </w:t>
      </w:r>
      <w:r w:rsidR="00FB48E3" w:rsidRPr="000C28FC">
        <w:rPr>
          <w:rFonts w:ascii="Times New Roman" w:hAnsi="Times New Roman" w:cs="Times New Roman"/>
        </w:rPr>
        <w:t xml:space="preserve">I understand different ways to reach an audience, and I understand that </w:t>
      </w:r>
      <w:r w:rsidR="00B33807" w:rsidRPr="000C28FC">
        <w:rPr>
          <w:rFonts w:ascii="Times New Roman" w:hAnsi="Times New Roman" w:cs="Times New Roman"/>
        </w:rPr>
        <w:t>genres will impact how</w:t>
      </w:r>
      <w:r w:rsidR="008A2047" w:rsidRPr="000C28FC">
        <w:rPr>
          <w:rFonts w:ascii="Times New Roman" w:hAnsi="Times New Roman" w:cs="Times New Roman"/>
        </w:rPr>
        <w:t xml:space="preserve"> a message is delivered to an audience. </w:t>
      </w:r>
      <w:r w:rsidR="00CF28F0" w:rsidRPr="000C28FC">
        <w:rPr>
          <w:rFonts w:ascii="Times New Roman" w:hAnsi="Times New Roman" w:cs="Times New Roman"/>
        </w:rPr>
        <w:t>Genres account for certain affordances and limitations.</w:t>
      </w:r>
      <w:r w:rsidR="00B940B8" w:rsidRPr="000C28FC">
        <w:rPr>
          <w:rFonts w:ascii="Times New Roman" w:hAnsi="Times New Roman" w:cs="Times New Roman"/>
        </w:rPr>
        <w:t xml:space="preserve"> </w:t>
      </w:r>
    </w:p>
    <w:p w14:paraId="7236A4D5" w14:textId="6F2EC6DA" w:rsidR="00154A55" w:rsidRPr="000C28FC" w:rsidRDefault="00535BD6" w:rsidP="0067670F">
      <w:pPr>
        <w:spacing w:line="480" w:lineRule="auto"/>
        <w:ind w:firstLine="720"/>
        <w:rPr>
          <w:rFonts w:ascii="Times New Roman" w:hAnsi="Times New Roman" w:cs="Times New Roman"/>
        </w:rPr>
      </w:pPr>
      <w:r w:rsidRPr="000C28FC">
        <w:rPr>
          <w:rFonts w:ascii="Times New Roman" w:hAnsi="Times New Roman" w:cs="Times New Roman"/>
        </w:rPr>
        <w:t xml:space="preserve">Nora Bacon’s “The Trouble with Transfer: Lessons from a Study of Community Service Writing” </w:t>
      </w:r>
      <w:r w:rsidR="00D436D8" w:rsidRPr="000C28FC">
        <w:rPr>
          <w:rFonts w:ascii="Times New Roman" w:hAnsi="Times New Roman" w:cs="Times New Roman"/>
        </w:rPr>
        <w:t>addresses</w:t>
      </w:r>
      <w:r w:rsidR="00677C48" w:rsidRPr="000C28FC">
        <w:rPr>
          <w:rFonts w:ascii="Times New Roman" w:hAnsi="Times New Roman" w:cs="Times New Roman"/>
        </w:rPr>
        <w:t xml:space="preserve"> the importance of skill</w:t>
      </w:r>
      <w:r w:rsidR="0017656B" w:rsidRPr="000C28FC">
        <w:rPr>
          <w:rFonts w:ascii="Times New Roman" w:hAnsi="Times New Roman" w:cs="Times New Roman"/>
        </w:rPr>
        <w:t>s developed in school</w:t>
      </w:r>
      <w:r w:rsidR="00BC1EDD" w:rsidRPr="000C28FC">
        <w:rPr>
          <w:rFonts w:ascii="Times New Roman" w:hAnsi="Times New Roman" w:cs="Times New Roman"/>
        </w:rPr>
        <w:t xml:space="preserve"> </w:t>
      </w:r>
      <w:r w:rsidR="00DA61C4" w:rsidRPr="000C28FC">
        <w:rPr>
          <w:rFonts w:ascii="Times New Roman" w:hAnsi="Times New Roman" w:cs="Times New Roman"/>
        </w:rPr>
        <w:t xml:space="preserve">transferring </w:t>
      </w:r>
      <w:r w:rsidR="003A0F45" w:rsidRPr="000C28FC">
        <w:rPr>
          <w:rFonts w:ascii="Times New Roman" w:hAnsi="Times New Roman" w:cs="Times New Roman"/>
        </w:rPr>
        <w:t>to other settings.</w:t>
      </w:r>
      <w:r w:rsidR="00CF28F0" w:rsidRPr="000C28FC">
        <w:rPr>
          <w:rFonts w:ascii="Times New Roman" w:hAnsi="Times New Roman" w:cs="Times New Roman"/>
        </w:rPr>
        <w:t xml:space="preserve"> </w:t>
      </w:r>
      <w:r w:rsidR="009817F2" w:rsidRPr="000C28FC">
        <w:rPr>
          <w:rFonts w:ascii="Times New Roman" w:hAnsi="Times New Roman" w:cs="Times New Roman"/>
        </w:rPr>
        <w:t>Writers</w:t>
      </w:r>
      <w:r w:rsidR="003B1A42" w:rsidRPr="000C28FC">
        <w:rPr>
          <w:rFonts w:ascii="Times New Roman" w:hAnsi="Times New Roman" w:cs="Times New Roman"/>
        </w:rPr>
        <w:t>’</w:t>
      </w:r>
      <w:r w:rsidR="009817F2" w:rsidRPr="000C28FC">
        <w:rPr>
          <w:rFonts w:ascii="Times New Roman" w:hAnsi="Times New Roman" w:cs="Times New Roman"/>
        </w:rPr>
        <w:t xml:space="preserve"> choices are a result of their knowledge.</w:t>
      </w:r>
      <w:r w:rsidR="00DC5ED7" w:rsidRPr="000C28FC">
        <w:rPr>
          <w:rFonts w:ascii="Times New Roman" w:hAnsi="Times New Roman" w:cs="Times New Roman"/>
        </w:rPr>
        <w:t xml:space="preserve"> </w:t>
      </w:r>
      <w:r w:rsidR="00732488" w:rsidRPr="000C28FC">
        <w:rPr>
          <w:rFonts w:ascii="Times New Roman" w:hAnsi="Times New Roman" w:cs="Times New Roman"/>
        </w:rPr>
        <w:t xml:space="preserve">Bacon explains that a “writer makes lexical and syntactic </w:t>
      </w:r>
      <w:r w:rsidR="00EA115E" w:rsidRPr="000C28FC">
        <w:rPr>
          <w:rFonts w:ascii="Times New Roman" w:hAnsi="Times New Roman" w:cs="Times New Roman"/>
        </w:rPr>
        <w:t>choices</w:t>
      </w:r>
      <w:r w:rsidR="004B0D01" w:rsidRPr="000C28FC">
        <w:rPr>
          <w:rFonts w:ascii="Times New Roman" w:hAnsi="Times New Roman" w:cs="Times New Roman"/>
        </w:rPr>
        <w:t xml:space="preserve"> governed </w:t>
      </w:r>
      <w:r w:rsidR="00E70D55" w:rsidRPr="000C28FC">
        <w:rPr>
          <w:rFonts w:ascii="Times New Roman" w:hAnsi="Times New Roman" w:cs="Times New Roman"/>
        </w:rPr>
        <w:t>by an enormously complex set of constraints</w:t>
      </w:r>
      <w:r w:rsidR="002F3565" w:rsidRPr="000C28FC">
        <w:rPr>
          <w:rFonts w:ascii="Times New Roman" w:hAnsi="Times New Roman" w:cs="Times New Roman"/>
        </w:rPr>
        <w:t>” (p. 55).</w:t>
      </w:r>
      <w:r w:rsidR="00F80544" w:rsidRPr="000C28FC">
        <w:rPr>
          <w:rFonts w:ascii="Times New Roman" w:hAnsi="Times New Roman" w:cs="Times New Roman"/>
        </w:rPr>
        <w:t xml:space="preserve"> </w:t>
      </w:r>
      <w:r w:rsidR="00133E67" w:rsidRPr="000C28FC">
        <w:rPr>
          <w:rFonts w:ascii="Times New Roman" w:hAnsi="Times New Roman" w:cs="Times New Roman"/>
        </w:rPr>
        <w:t>She continues exploring the im</w:t>
      </w:r>
      <w:r w:rsidR="00FC0571" w:rsidRPr="000C28FC">
        <w:rPr>
          <w:rFonts w:ascii="Times New Roman" w:hAnsi="Times New Roman" w:cs="Times New Roman"/>
        </w:rPr>
        <w:t>pact of</w:t>
      </w:r>
      <w:r w:rsidR="00A5117C" w:rsidRPr="000C28FC">
        <w:rPr>
          <w:rFonts w:ascii="Times New Roman" w:hAnsi="Times New Roman" w:cs="Times New Roman"/>
        </w:rPr>
        <w:t xml:space="preserve"> genres</w:t>
      </w:r>
      <w:r w:rsidR="00FC0571" w:rsidRPr="000C28FC">
        <w:rPr>
          <w:rFonts w:ascii="Times New Roman" w:hAnsi="Times New Roman" w:cs="Times New Roman"/>
        </w:rPr>
        <w:t xml:space="preserve"> in writing</w:t>
      </w:r>
      <w:r w:rsidR="00DF7DAE" w:rsidRPr="000C28FC">
        <w:rPr>
          <w:rFonts w:ascii="Times New Roman" w:hAnsi="Times New Roman" w:cs="Times New Roman"/>
        </w:rPr>
        <w:t xml:space="preserve"> by drawing attention to the choices writers make and how these are dependent</w:t>
      </w:r>
      <w:r w:rsidR="00A5117C" w:rsidRPr="000C28FC">
        <w:rPr>
          <w:rFonts w:ascii="Times New Roman" w:hAnsi="Times New Roman" w:cs="Times New Roman"/>
        </w:rPr>
        <w:t xml:space="preserve"> </w:t>
      </w:r>
      <w:r w:rsidR="00157F07" w:rsidRPr="000C28FC">
        <w:rPr>
          <w:rFonts w:ascii="Times New Roman" w:hAnsi="Times New Roman" w:cs="Times New Roman"/>
        </w:rPr>
        <w:t>“</w:t>
      </w:r>
      <w:r w:rsidR="00E424F7" w:rsidRPr="000C28FC">
        <w:rPr>
          <w:rFonts w:ascii="Times New Roman" w:hAnsi="Times New Roman" w:cs="Times New Roman"/>
        </w:rPr>
        <w:t>upon their understanding of the genre and rhetorical context in which they are working” (p. 55).</w:t>
      </w:r>
      <w:r w:rsidR="009A0A87" w:rsidRPr="000C28FC">
        <w:rPr>
          <w:rFonts w:ascii="Times New Roman" w:hAnsi="Times New Roman" w:cs="Times New Roman"/>
        </w:rPr>
        <w:t xml:space="preserve"> </w:t>
      </w:r>
      <w:r w:rsidR="00DD713C" w:rsidRPr="000C28FC">
        <w:rPr>
          <w:rFonts w:ascii="Times New Roman" w:hAnsi="Times New Roman" w:cs="Times New Roman"/>
        </w:rPr>
        <w:t xml:space="preserve"> For me I had to think a lot of what a brochure is, and what it should do in addition to the expectations of the nonprofit organization and those that read it. </w:t>
      </w:r>
      <w:r w:rsidR="00A84890" w:rsidRPr="000C28FC">
        <w:rPr>
          <w:rFonts w:ascii="Times New Roman" w:hAnsi="Times New Roman" w:cs="Times New Roman"/>
        </w:rPr>
        <w:t>I see this as another example of collaboration</w:t>
      </w:r>
      <w:r w:rsidR="0007619E" w:rsidRPr="000C28FC">
        <w:rPr>
          <w:rFonts w:ascii="Times New Roman" w:hAnsi="Times New Roman" w:cs="Times New Roman"/>
        </w:rPr>
        <w:t xml:space="preserve">, but between </w:t>
      </w:r>
      <w:r w:rsidR="000B583D" w:rsidRPr="000C28FC">
        <w:rPr>
          <w:rFonts w:ascii="Times New Roman" w:hAnsi="Times New Roman" w:cs="Times New Roman"/>
        </w:rPr>
        <w:t xml:space="preserve">the intended audiences of the </w:t>
      </w:r>
      <w:r w:rsidR="0007619E" w:rsidRPr="000C28FC">
        <w:rPr>
          <w:rFonts w:ascii="Times New Roman" w:hAnsi="Times New Roman" w:cs="Times New Roman"/>
        </w:rPr>
        <w:t>brochures and me.</w:t>
      </w:r>
    </w:p>
    <w:p w14:paraId="7150CDE9" w14:textId="355E7C6F" w:rsidR="00C148E0" w:rsidRPr="000C28FC" w:rsidRDefault="004A0D23" w:rsidP="0067670F">
      <w:pPr>
        <w:spacing w:line="480" w:lineRule="auto"/>
        <w:ind w:firstLine="720"/>
        <w:rPr>
          <w:rFonts w:ascii="Times New Roman" w:hAnsi="Times New Roman" w:cs="Times New Roman"/>
        </w:rPr>
      </w:pPr>
      <w:r w:rsidRPr="000C28FC">
        <w:rPr>
          <w:rFonts w:ascii="Times New Roman" w:hAnsi="Times New Roman" w:cs="Times New Roman"/>
        </w:rPr>
        <w:t>Everyone has expectations</w:t>
      </w:r>
      <w:r w:rsidR="003549C4" w:rsidRPr="000C28FC">
        <w:rPr>
          <w:rFonts w:ascii="Times New Roman" w:hAnsi="Times New Roman" w:cs="Times New Roman"/>
        </w:rPr>
        <w:t>, and</w:t>
      </w:r>
      <w:r w:rsidRPr="000C28FC">
        <w:rPr>
          <w:rFonts w:ascii="Times New Roman" w:hAnsi="Times New Roman" w:cs="Times New Roman"/>
        </w:rPr>
        <w:t xml:space="preserve"> </w:t>
      </w:r>
      <w:r w:rsidR="0041481B" w:rsidRPr="000C28FC">
        <w:rPr>
          <w:rFonts w:ascii="Times New Roman" w:hAnsi="Times New Roman" w:cs="Times New Roman"/>
        </w:rPr>
        <w:t>w</w:t>
      </w:r>
      <w:r w:rsidR="00E0640E" w:rsidRPr="000C28FC">
        <w:rPr>
          <w:rFonts w:ascii="Times New Roman" w:hAnsi="Times New Roman" w:cs="Times New Roman"/>
        </w:rPr>
        <w:t xml:space="preserve">ith a brochure I had to use a small amount of text, but the design needed to catch the attention of the audience. </w:t>
      </w:r>
      <w:r w:rsidR="00943ABA" w:rsidRPr="000C28FC">
        <w:rPr>
          <w:rFonts w:ascii="Times New Roman" w:hAnsi="Times New Roman" w:cs="Times New Roman"/>
        </w:rPr>
        <w:t>Photos that were appropriate for the message would need to be</w:t>
      </w:r>
      <w:r w:rsidR="00F531E2" w:rsidRPr="000C28FC">
        <w:rPr>
          <w:rFonts w:ascii="Times New Roman" w:hAnsi="Times New Roman" w:cs="Times New Roman"/>
        </w:rPr>
        <w:t xml:space="preserve"> skillfully placed within each panel of the brochure, and color schemes would </w:t>
      </w:r>
      <w:r w:rsidR="00C45C95" w:rsidRPr="000C28FC">
        <w:rPr>
          <w:rFonts w:ascii="Times New Roman" w:hAnsi="Times New Roman" w:cs="Times New Roman"/>
        </w:rPr>
        <w:t xml:space="preserve">also be of great importance. </w:t>
      </w:r>
      <w:r w:rsidR="0034691B" w:rsidRPr="000C28FC">
        <w:rPr>
          <w:rFonts w:ascii="Times New Roman" w:hAnsi="Times New Roman" w:cs="Times New Roman"/>
        </w:rPr>
        <w:t>If I use</w:t>
      </w:r>
      <w:r w:rsidR="00C52AE4" w:rsidRPr="000C28FC">
        <w:rPr>
          <w:rFonts w:ascii="Times New Roman" w:hAnsi="Times New Roman" w:cs="Times New Roman"/>
        </w:rPr>
        <w:t>d dark colo</w:t>
      </w:r>
      <w:r w:rsidR="006B34FC" w:rsidRPr="000C28FC">
        <w:rPr>
          <w:rFonts w:ascii="Times New Roman" w:hAnsi="Times New Roman" w:cs="Times New Roman"/>
        </w:rPr>
        <w:t>rs, then it would create the r</w:t>
      </w:r>
      <w:r w:rsidR="008070F1" w:rsidRPr="000C28FC">
        <w:rPr>
          <w:rFonts w:ascii="Times New Roman" w:hAnsi="Times New Roman" w:cs="Times New Roman"/>
        </w:rPr>
        <w:t>equired</w:t>
      </w:r>
      <w:r w:rsidR="00C52AE4" w:rsidRPr="000C28FC">
        <w:rPr>
          <w:rFonts w:ascii="Times New Roman" w:hAnsi="Times New Roman" w:cs="Times New Roman"/>
        </w:rPr>
        <w:t xml:space="preserve"> serious and professional tone, but it wouldn’t necessarily </w:t>
      </w:r>
      <w:r w:rsidR="004946EB" w:rsidRPr="000C28FC">
        <w:rPr>
          <w:rFonts w:ascii="Times New Roman" w:hAnsi="Times New Roman" w:cs="Times New Roman"/>
        </w:rPr>
        <w:t>be appropriate for a brochure full of pictures of children.</w:t>
      </w:r>
      <w:r w:rsidR="003E49C3" w:rsidRPr="000C28FC">
        <w:rPr>
          <w:rFonts w:ascii="Times New Roman" w:hAnsi="Times New Roman" w:cs="Times New Roman"/>
        </w:rPr>
        <w:t xml:space="preserve"> It was at this point in the process of putting together these brochures that I realized </w:t>
      </w:r>
      <w:r w:rsidR="00E74577" w:rsidRPr="000C28FC">
        <w:rPr>
          <w:rFonts w:ascii="Times New Roman" w:hAnsi="Times New Roman" w:cs="Times New Roman"/>
        </w:rPr>
        <w:t xml:space="preserve">knowledge of </w:t>
      </w:r>
      <w:r w:rsidR="003E49C3" w:rsidRPr="000C28FC">
        <w:rPr>
          <w:rFonts w:ascii="Times New Roman" w:hAnsi="Times New Roman" w:cs="Times New Roman"/>
        </w:rPr>
        <w:t>delivery</w:t>
      </w:r>
      <w:r w:rsidR="00EC728D" w:rsidRPr="000C28FC">
        <w:rPr>
          <w:rFonts w:ascii="Times New Roman" w:hAnsi="Times New Roman" w:cs="Times New Roman"/>
        </w:rPr>
        <w:t xml:space="preserve"> </w:t>
      </w:r>
      <w:r w:rsidR="00422BDD" w:rsidRPr="000C28FC">
        <w:rPr>
          <w:rFonts w:ascii="Times New Roman" w:hAnsi="Times New Roman" w:cs="Times New Roman"/>
        </w:rPr>
        <w:t>in a digital space</w:t>
      </w:r>
      <w:r w:rsidR="001D6D7F" w:rsidRPr="000C28FC">
        <w:rPr>
          <w:rFonts w:ascii="Times New Roman" w:hAnsi="Times New Roman" w:cs="Times New Roman"/>
        </w:rPr>
        <w:t xml:space="preserve"> and composing in that space would transfer to </w:t>
      </w:r>
      <w:r w:rsidR="003532EA" w:rsidRPr="000C28FC">
        <w:rPr>
          <w:rFonts w:ascii="Times New Roman" w:hAnsi="Times New Roman" w:cs="Times New Roman"/>
        </w:rPr>
        <w:t>other mediums.</w:t>
      </w:r>
      <w:r w:rsidR="0057448E" w:rsidRPr="000C28FC">
        <w:rPr>
          <w:rFonts w:ascii="Times New Roman" w:hAnsi="Times New Roman" w:cs="Times New Roman"/>
        </w:rPr>
        <w:t xml:space="preserve"> In the work I was doing, I had to use my knowledge of composing in a digital space while also being critically aware of how different it ma</w:t>
      </w:r>
      <w:r w:rsidR="00D50DC5" w:rsidRPr="000C28FC">
        <w:rPr>
          <w:rFonts w:ascii="Times New Roman" w:hAnsi="Times New Roman" w:cs="Times New Roman"/>
        </w:rPr>
        <w:t>y look on paper</w:t>
      </w:r>
      <w:r w:rsidR="004E4522" w:rsidRPr="000C28FC">
        <w:rPr>
          <w:rFonts w:ascii="Times New Roman" w:hAnsi="Times New Roman" w:cs="Times New Roman"/>
        </w:rPr>
        <w:t>, but also</w:t>
      </w:r>
      <w:r w:rsidR="00D50DC5" w:rsidRPr="000C28FC">
        <w:rPr>
          <w:rFonts w:ascii="Times New Roman" w:hAnsi="Times New Roman" w:cs="Times New Roman"/>
        </w:rPr>
        <w:t xml:space="preserve"> understanding how that would impact delivery of the message.</w:t>
      </w:r>
    </w:p>
    <w:p w14:paraId="521DA416" w14:textId="5A06A385" w:rsidR="004F5303" w:rsidRPr="000C28FC" w:rsidRDefault="004F5303" w:rsidP="00353D93">
      <w:pPr>
        <w:spacing w:line="480" w:lineRule="auto"/>
        <w:ind w:firstLine="720"/>
        <w:rPr>
          <w:rFonts w:ascii="Times New Roman" w:hAnsi="Times New Roman" w:cs="Times New Roman"/>
        </w:rPr>
      </w:pPr>
      <w:r w:rsidRPr="000C28FC">
        <w:rPr>
          <w:rFonts w:ascii="Times New Roman" w:hAnsi="Times New Roman" w:cs="Times New Roman"/>
        </w:rPr>
        <w:t>Working through these i</w:t>
      </w:r>
      <w:r w:rsidR="009C166F" w:rsidRPr="000C28FC">
        <w:rPr>
          <w:rFonts w:ascii="Times New Roman" w:hAnsi="Times New Roman" w:cs="Times New Roman"/>
        </w:rPr>
        <w:t>ssues, and applying my knowledge of rhetoric and writing</w:t>
      </w:r>
      <w:r w:rsidR="001A2D45" w:rsidRPr="000C28FC">
        <w:rPr>
          <w:rFonts w:ascii="Times New Roman" w:hAnsi="Times New Roman" w:cs="Times New Roman"/>
        </w:rPr>
        <w:t xml:space="preserve"> made the project more appealing to me on a personal level, but it didn’t make me feel any more connected to the community or the nonprofit organization. </w:t>
      </w:r>
      <w:r w:rsidR="00200CD6" w:rsidRPr="000C28FC">
        <w:rPr>
          <w:rFonts w:ascii="Times New Roman" w:hAnsi="Times New Roman" w:cs="Times New Roman"/>
        </w:rPr>
        <w:t xml:space="preserve"> </w:t>
      </w:r>
      <w:r w:rsidR="00AA1746" w:rsidRPr="000C28FC">
        <w:rPr>
          <w:rFonts w:ascii="Times New Roman" w:hAnsi="Times New Roman" w:cs="Times New Roman"/>
        </w:rPr>
        <w:t>A lot of these feeli</w:t>
      </w:r>
      <w:r w:rsidR="0093170E" w:rsidRPr="000C28FC">
        <w:rPr>
          <w:rFonts w:ascii="Times New Roman" w:hAnsi="Times New Roman" w:cs="Times New Roman"/>
        </w:rPr>
        <w:t>n</w:t>
      </w:r>
      <w:r w:rsidR="00AA1746" w:rsidRPr="000C28FC">
        <w:rPr>
          <w:rFonts w:ascii="Times New Roman" w:hAnsi="Times New Roman" w:cs="Times New Roman"/>
        </w:rPr>
        <w:t>g</w:t>
      </w:r>
      <w:r w:rsidR="0093170E" w:rsidRPr="000C28FC">
        <w:rPr>
          <w:rFonts w:ascii="Times New Roman" w:hAnsi="Times New Roman" w:cs="Times New Roman"/>
        </w:rPr>
        <w:t>s were the result of working off-site, and not immersing myself</w:t>
      </w:r>
      <w:r w:rsidR="007E7F6A" w:rsidRPr="000C28FC">
        <w:rPr>
          <w:rFonts w:ascii="Times New Roman" w:hAnsi="Times New Roman" w:cs="Times New Roman"/>
        </w:rPr>
        <w:t xml:space="preserve"> in the work CEPCO does. </w:t>
      </w:r>
      <w:r w:rsidR="00927801" w:rsidRPr="000C28FC">
        <w:rPr>
          <w:rFonts w:ascii="Times New Roman" w:hAnsi="Times New Roman" w:cs="Times New Roman"/>
        </w:rPr>
        <w:t xml:space="preserve">Looking back on my internship I realize that this was an opportunity missed by me. </w:t>
      </w:r>
      <w:r w:rsidR="00094CE7" w:rsidRPr="000C28FC">
        <w:rPr>
          <w:rFonts w:ascii="Times New Roman" w:hAnsi="Times New Roman" w:cs="Times New Roman"/>
        </w:rPr>
        <w:t xml:space="preserve">I was so intent on </w:t>
      </w:r>
      <w:r w:rsidR="00CE5586" w:rsidRPr="000C28FC">
        <w:rPr>
          <w:rFonts w:ascii="Times New Roman" w:hAnsi="Times New Roman" w:cs="Times New Roman"/>
        </w:rPr>
        <w:t xml:space="preserve">not appearing as a volunteer that I </w:t>
      </w:r>
      <w:r w:rsidR="00497021" w:rsidRPr="000C28FC">
        <w:rPr>
          <w:rFonts w:ascii="Times New Roman" w:hAnsi="Times New Roman" w:cs="Times New Roman"/>
        </w:rPr>
        <w:t xml:space="preserve">closed myself off to </w:t>
      </w:r>
      <w:r w:rsidR="00A82D88" w:rsidRPr="000C28FC">
        <w:rPr>
          <w:rFonts w:ascii="Times New Roman" w:hAnsi="Times New Roman" w:cs="Times New Roman"/>
        </w:rPr>
        <w:t xml:space="preserve">engaging with the nonprofit and the community it serves. </w:t>
      </w:r>
      <w:r w:rsidR="00304448" w:rsidRPr="000C28FC">
        <w:rPr>
          <w:rFonts w:ascii="Times New Roman" w:hAnsi="Times New Roman" w:cs="Times New Roman"/>
        </w:rPr>
        <w:t>The writing and revising I did</w:t>
      </w:r>
      <w:r w:rsidR="00EE4B5C" w:rsidRPr="000C28FC">
        <w:rPr>
          <w:rFonts w:ascii="Times New Roman" w:hAnsi="Times New Roman" w:cs="Times New Roman"/>
        </w:rPr>
        <w:t xml:space="preserve"> with the help of my agency mentor was collaborative, and it served a purpose, but I’m not certain I can say that I was truly engaged</w:t>
      </w:r>
      <w:r w:rsidR="00243DA7" w:rsidRPr="000C28FC">
        <w:rPr>
          <w:rFonts w:ascii="Times New Roman" w:hAnsi="Times New Roman" w:cs="Times New Roman"/>
        </w:rPr>
        <w:t>, or</w:t>
      </w:r>
      <w:r w:rsidR="00D66B56" w:rsidRPr="000C28FC">
        <w:rPr>
          <w:rFonts w:ascii="Times New Roman" w:hAnsi="Times New Roman" w:cs="Times New Roman"/>
        </w:rPr>
        <w:t xml:space="preserve"> participating i</w:t>
      </w:r>
      <w:r w:rsidR="00243DA7" w:rsidRPr="000C28FC">
        <w:rPr>
          <w:rFonts w:ascii="Times New Roman" w:hAnsi="Times New Roman" w:cs="Times New Roman"/>
        </w:rPr>
        <w:t>n the social aspect of writing regardless of the fact that I enjoyed creating the brochures for CEPCO and the Border Immersion Program.</w:t>
      </w:r>
    </w:p>
    <w:p w14:paraId="2B1B38D5" w14:textId="3FA40FEA" w:rsidR="00B23226" w:rsidRPr="000C28FC" w:rsidRDefault="00247CBE" w:rsidP="00353D93">
      <w:pPr>
        <w:spacing w:line="480" w:lineRule="auto"/>
        <w:ind w:firstLine="720"/>
        <w:rPr>
          <w:rFonts w:ascii="Times New Roman" w:hAnsi="Times New Roman" w:cs="Times New Roman"/>
        </w:rPr>
      </w:pPr>
      <w:r w:rsidRPr="000C28FC">
        <w:rPr>
          <w:rFonts w:ascii="Times New Roman" w:hAnsi="Times New Roman" w:cs="Times New Roman"/>
        </w:rPr>
        <w:t xml:space="preserve">Another </w:t>
      </w:r>
      <w:r w:rsidR="00027F47" w:rsidRPr="000C28FC">
        <w:rPr>
          <w:rFonts w:ascii="Times New Roman" w:hAnsi="Times New Roman" w:cs="Times New Roman"/>
        </w:rPr>
        <w:t xml:space="preserve">important area to </w:t>
      </w:r>
      <w:r w:rsidR="00A00AF9" w:rsidRPr="000C28FC">
        <w:rPr>
          <w:rFonts w:ascii="Times New Roman" w:hAnsi="Times New Roman" w:cs="Times New Roman"/>
        </w:rPr>
        <w:t>consider during the process</w:t>
      </w:r>
      <w:r w:rsidR="00A132D7" w:rsidRPr="000C28FC">
        <w:rPr>
          <w:rFonts w:ascii="Times New Roman" w:hAnsi="Times New Roman" w:cs="Times New Roman"/>
        </w:rPr>
        <w:t xml:space="preserve"> of creating the brochures</w:t>
      </w:r>
      <w:r w:rsidR="00880F50" w:rsidRPr="000C28FC">
        <w:rPr>
          <w:rFonts w:ascii="Times New Roman" w:hAnsi="Times New Roman" w:cs="Times New Roman"/>
        </w:rPr>
        <w:t xml:space="preserve"> was editing and revising the text. </w:t>
      </w:r>
      <w:r w:rsidR="00D55B1B" w:rsidRPr="000C28FC">
        <w:rPr>
          <w:rFonts w:ascii="Times New Roman" w:hAnsi="Times New Roman" w:cs="Times New Roman"/>
        </w:rPr>
        <w:t>I didn’t write new text. My job was to condense the existing text, and help</w:t>
      </w:r>
      <w:r w:rsidR="00884F84" w:rsidRPr="000C28FC">
        <w:rPr>
          <w:rFonts w:ascii="Times New Roman" w:hAnsi="Times New Roman" w:cs="Times New Roman"/>
        </w:rPr>
        <w:t xml:space="preserve"> make the infor</w:t>
      </w:r>
      <w:r w:rsidR="002D43E2" w:rsidRPr="000C28FC">
        <w:rPr>
          <w:rFonts w:ascii="Times New Roman" w:hAnsi="Times New Roman" w:cs="Times New Roman"/>
        </w:rPr>
        <w:t xml:space="preserve">mation easier to understand for the audiences. </w:t>
      </w:r>
      <w:r w:rsidR="00940D68" w:rsidRPr="000C28FC">
        <w:rPr>
          <w:rFonts w:ascii="Times New Roman" w:hAnsi="Times New Roman" w:cs="Times New Roman"/>
        </w:rPr>
        <w:t xml:space="preserve"> According to </w:t>
      </w:r>
      <w:r w:rsidR="00B60F62" w:rsidRPr="000C28FC">
        <w:rPr>
          <w:rFonts w:ascii="Times New Roman" w:hAnsi="Times New Roman" w:cs="Times New Roman"/>
        </w:rPr>
        <w:t>Bacon, (1999)</w:t>
      </w:r>
      <w:r w:rsidR="00D201CC" w:rsidRPr="000C28FC">
        <w:rPr>
          <w:rFonts w:ascii="Times New Roman" w:hAnsi="Times New Roman" w:cs="Times New Roman"/>
        </w:rPr>
        <w:t xml:space="preserve"> </w:t>
      </w:r>
      <w:r w:rsidR="00384193" w:rsidRPr="000C28FC">
        <w:rPr>
          <w:rFonts w:ascii="Times New Roman" w:hAnsi="Times New Roman" w:cs="Times New Roman"/>
        </w:rPr>
        <w:t xml:space="preserve">writers must be aware of </w:t>
      </w:r>
      <w:r w:rsidR="00DC1BF5" w:rsidRPr="000C28FC">
        <w:rPr>
          <w:rFonts w:ascii="Times New Roman" w:hAnsi="Times New Roman" w:cs="Times New Roman"/>
        </w:rPr>
        <w:t xml:space="preserve">how “different rhetorical contexts call for different </w:t>
      </w:r>
      <w:r w:rsidR="00CD1399" w:rsidRPr="000C28FC">
        <w:rPr>
          <w:rFonts w:ascii="Times New Roman" w:hAnsi="Times New Roman" w:cs="Times New Roman"/>
        </w:rPr>
        <w:t>choices about how to say it” (</w:t>
      </w:r>
      <w:r w:rsidR="00C9350B" w:rsidRPr="000C28FC">
        <w:rPr>
          <w:rFonts w:ascii="Times New Roman" w:hAnsi="Times New Roman" w:cs="Times New Roman"/>
        </w:rPr>
        <w:t>p. 58)</w:t>
      </w:r>
      <w:r w:rsidR="000766FF" w:rsidRPr="000C28FC">
        <w:rPr>
          <w:rFonts w:ascii="Times New Roman" w:hAnsi="Times New Roman" w:cs="Times New Roman"/>
        </w:rPr>
        <w:t xml:space="preserve">, which </w:t>
      </w:r>
      <w:r w:rsidR="00474CBB" w:rsidRPr="000C28FC">
        <w:rPr>
          <w:rFonts w:ascii="Times New Roman" w:hAnsi="Times New Roman" w:cs="Times New Roman"/>
        </w:rPr>
        <w:t xml:space="preserve">I think is evident in how a writer approaches </w:t>
      </w:r>
      <w:r w:rsidR="00F964BC" w:rsidRPr="000C28FC">
        <w:rPr>
          <w:rFonts w:ascii="Times New Roman" w:hAnsi="Times New Roman" w:cs="Times New Roman"/>
        </w:rPr>
        <w:t>delivering the content to the audience.</w:t>
      </w:r>
      <w:r w:rsidR="007E52EE" w:rsidRPr="000C28FC">
        <w:rPr>
          <w:rFonts w:ascii="Times New Roman" w:hAnsi="Times New Roman" w:cs="Times New Roman"/>
        </w:rPr>
        <w:t xml:space="preserve"> When I felt comfortable about the choices I made I realized I had to explain them, because </w:t>
      </w:r>
      <w:r w:rsidR="00152B76" w:rsidRPr="000C28FC">
        <w:rPr>
          <w:rFonts w:ascii="Times New Roman" w:hAnsi="Times New Roman" w:cs="Times New Roman"/>
        </w:rPr>
        <w:t>the rhetorical knowledge</w:t>
      </w:r>
      <w:r w:rsidR="00194DAF" w:rsidRPr="000C28FC">
        <w:rPr>
          <w:rFonts w:ascii="Times New Roman" w:hAnsi="Times New Roman" w:cs="Times New Roman"/>
        </w:rPr>
        <w:t xml:space="preserve"> I possess may not be as apparent to my agency mentor. </w:t>
      </w:r>
      <w:r w:rsidR="002679FA" w:rsidRPr="000C28FC">
        <w:rPr>
          <w:rFonts w:ascii="Times New Roman" w:hAnsi="Times New Roman" w:cs="Times New Roman"/>
        </w:rPr>
        <w:t xml:space="preserve">Or, areas of concern for me weren’t of concern for my mentor because </w:t>
      </w:r>
      <w:r w:rsidR="00CF47F6" w:rsidRPr="000C28FC">
        <w:rPr>
          <w:rFonts w:ascii="Times New Roman" w:hAnsi="Times New Roman" w:cs="Times New Roman"/>
        </w:rPr>
        <w:t xml:space="preserve">she was thinking </w:t>
      </w:r>
      <w:r w:rsidR="007242F5" w:rsidRPr="000C28FC">
        <w:rPr>
          <w:rFonts w:ascii="Times New Roman" w:hAnsi="Times New Roman" w:cs="Times New Roman"/>
        </w:rPr>
        <w:t xml:space="preserve">of editing text, when I was thinking about </w:t>
      </w:r>
      <w:r w:rsidR="00E00FCC" w:rsidRPr="000C28FC">
        <w:rPr>
          <w:rFonts w:ascii="Times New Roman" w:hAnsi="Times New Roman" w:cs="Times New Roman"/>
        </w:rPr>
        <w:t>arrangement and delivery playing out in the design of the brochures.</w:t>
      </w:r>
      <w:r w:rsidR="00020091" w:rsidRPr="000C28FC">
        <w:rPr>
          <w:rFonts w:ascii="Times New Roman" w:hAnsi="Times New Roman" w:cs="Times New Roman"/>
        </w:rPr>
        <w:t xml:space="preserve"> This ultimately forced me to use a different program to </w:t>
      </w:r>
      <w:r w:rsidR="005D67FA" w:rsidRPr="000C28FC">
        <w:rPr>
          <w:rFonts w:ascii="Times New Roman" w:hAnsi="Times New Roman" w:cs="Times New Roman"/>
        </w:rPr>
        <w:t xml:space="preserve">make the brochures. I couldn’t achieve the level of professionalism and visual appeal with Word or PowerPoint. </w:t>
      </w:r>
      <w:r w:rsidR="00CC4F82" w:rsidRPr="000C28FC">
        <w:rPr>
          <w:rFonts w:ascii="Times New Roman" w:hAnsi="Times New Roman" w:cs="Times New Roman"/>
        </w:rPr>
        <w:t>This change made everything easier for me, and it was the first time I felt as though the work I was doing was important. It wasn’t until I saw how much better the brochures were looking that I felt more confident about my work. I knew I had made the correct choice in using a different program, and I was finally able to produce brochures that look professional, contain all the important informati</w:t>
      </w:r>
      <w:r w:rsidR="00084E41" w:rsidRPr="000C28FC">
        <w:rPr>
          <w:rFonts w:ascii="Times New Roman" w:hAnsi="Times New Roman" w:cs="Times New Roman"/>
        </w:rPr>
        <w:t>on, and were</w:t>
      </w:r>
      <w:r w:rsidR="00CC4F82" w:rsidRPr="000C28FC">
        <w:rPr>
          <w:rFonts w:ascii="Times New Roman" w:hAnsi="Times New Roman" w:cs="Times New Roman"/>
        </w:rPr>
        <w:t xml:space="preserve"> visually appealing.</w:t>
      </w:r>
    </w:p>
    <w:p w14:paraId="5A9B4468" w14:textId="349AA287" w:rsidR="00BF4E56" w:rsidRPr="000C28FC" w:rsidRDefault="0079000B" w:rsidP="00353D93">
      <w:pPr>
        <w:spacing w:line="480" w:lineRule="auto"/>
        <w:ind w:firstLine="720"/>
        <w:rPr>
          <w:rFonts w:ascii="Times New Roman" w:hAnsi="Times New Roman" w:cs="Times New Roman"/>
        </w:rPr>
      </w:pPr>
      <w:r w:rsidRPr="000C28FC">
        <w:rPr>
          <w:rFonts w:ascii="Times New Roman" w:hAnsi="Times New Roman" w:cs="Times New Roman"/>
        </w:rPr>
        <w:t xml:space="preserve">This internship blurred the lines. I </w:t>
      </w:r>
      <w:r w:rsidR="00163D18" w:rsidRPr="000C28FC">
        <w:rPr>
          <w:rFonts w:ascii="Times New Roman" w:hAnsi="Times New Roman" w:cs="Times New Roman"/>
        </w:rPr>
        <w:t xml:space="preserve">was in charge of projects, set goals for myself, but also had to meet expectations of my agency mentor and </w:t>
      </w:r>
      <w:r w:rsidR="007048AC" w:rsidRPr="000C28FC">
        <w:rPr>
          <w:rFonts w:ascii="Times New Roman" w:hAnsi="Times New Roman" w:cs="Times New Roman"/>
        </w:rPr>
        <w:t xml:space="preserve">complete projects set to her liking. </w:t>
      </w:r>
      <w:r w:rsidR="00DE780E" w:rsidRPr="000C28FC">
        <w:rPr>
          <w:rFonts w:ascii="Times New Roman" w:hAnsi="Times New Roman" w:cs="Times New Roman"/>
        </w:rPr>
        <w:t xml:space="preserve">This was very different from work I submit for a class. In a classroom setting I receive feedback, and after that it is up to me to continue on with the project or paper. Working with </w:t>
      </w:r>
      <w:proofErr w:type="spellStart"/>
      <w:r w:rsidR="00DE780E" w:rsidRPr="000C28FC">
        <w:rPr>
          <w:rFonts w:ascii="Times New Roman" w:hAnsi="Times New Roman" w:cs="Times New Roman"/>
        </w:rPr>
        <w:t>Ceci</w:t>
      </w:r>
      <w:proofErr w:type="spellEnd"/>
      <w:r w:rsidR="00DE780E" w:rsidRPr="000C28FC">
        <w:rPr>
          <w:rFonts w:ascii="Times New Roman" w:hAnsi="Times New Roman" w:cs="Times New Roman"/>
        </w:rPr>
        <w:t xml:space="preserve"> meant that I was always turning in work and making revisions. It was never done until she was happy. There was always something to revise and a way to improve the brochure. I was happy to make the changes because every time she suggested one she was so excited. She was genuinely pleased with the work I was doing. Communicating with her </w:t>
      </w:r>
      <w:r w:rsidR="006763B1" w:rsidRPr="000C28FC">
        <w:rPr>
          <w:rFonts w:ascii="Times New Roman" w:hAnsi="Times New Roman" w:cs="Times New Roman"/>
        </w:rPr>
        <w:t xml:space="preserve">was easy and enjoyable. </w:t>
      </w:r>
      <w:r w:rsidR="00C50A60" w:rsidRPr="000C28FC">
        <w:rPr>
          <w:rFonts w:ascii="Times New Roman" w:hAnsi="Times New Roman" w:cs="Times New Roman"/>
        </w:rPr>
        <w:t xml:space="preserve">The more excited she was the more quickly I wanted to work so that she could see the final product she wanted. </w:t>
      </w:r>
    </w:p>
    <w:p w14:paraId="08C37693" w14:textId="52CB9DE5" w:rsidR="00D31FA4" w:rsidRPr="000C28FC" w:rsidRDefault="00D31FA4" w:rsidP="00353D93">
      <w:pPr>
        <w:spacing w:line="480" w:lineRule="auto"/>
        <w:ind w:firstLine="720"/>
        <w:rPr>
          <w:rFonts w:ascii="Times New Roman" w:hAnsi="Times New Roman" w:cs="Times New Roman"/>
        </w:rPr>
      </w:pPr>
      <w:r w:rsidRPr="000C28FC">
        <w:rPr>
          <w:rFonts w:ascii="Times New Roman" w:hAnsi="Times New Roman" w:cs="Times New Roman"/>
        </w:rPr>
        <w:t>At the end of the internship I completed two brochures, and helped Michael brainstorm and make small edits to the videos he made.</w:t>
      </w:r>
      <w:r w:rsidR="00F736EF" w:rsidRPr="000C28FC">
        <w:rPr>
          <w:rFonts w:ascii="Times New Roman" w:hAnsi="Times New Roman" w:cs="Times New Roman"/>
        </w:rPr>
        <w:t xml:space="preserve"> We set out to do more. The original agreement was to create three brochures, three videos, and update the website. Collectively we made two brochures, two videos, and updated the website. One of my brochures never received feedback due to Pastor Rose Mary’s </w:t>
      </w:r>
      <w:r w:rsidR="00D562E1" w:rsidRPr="000C28FC">
        <w:rPr>
          <w:rFonts w:ascii="Times New Roman" w:hAnsi="Times New Roman" w:cs="Times New Roman"/>
        </w:rPr>
        <w:t xml:space="preserve">illness, but I am hoping to meet with her as soon as she has fully recovered to finish the brochure. </w:t>
      </w:r>
      <w:r w:rsidR="009642A6" w:rsidRPr="000C28FC">
        <w:rPr>
          <w:rFonts w:ascii="Times New Roman" w:hAnsi="Times New Roman" w:cs="Times New Roman"/>
        </w:rPr>
        <w:t xml:space="preserve">This class is not about finishing a task to earn a grade. It’s about attempting </w:t>
      </w:r>
      <w:r w:rsidR="00456EC7" w:rsidRPr="000C28FC">
        <w:rPr>
          <w:rFonts w:ascii="Times New Roman" w:hAnsi="Times New Roman" w:cs="Times New Roman"/>
        </w:rPr>
        <w:t xml:space="preserve">to establish connections with the community the nonprofit organization serves. </w:t>
      </w:r>
      <w:r w:rsidR="001B56D7" w:rsidRPr="000C28FC">
        <w:rPr>
          <w:rFonts w:ascii="Times New Roman" w:hAnsi="Times New Roman" w:cs="Times New Roman"/>
        </w:rPr>
        <w:t xml:space="preserve">I feel lucky because I enjoyed working with </w:t>
      </w:r>
      <w:proofErr w:type="spellStart"/>
      <w:r w:rsidR="001B56D7" w:rsidRPr="000C28FC">
        <w:rPr>
          <w:rFonts w:ascii="Times New Roman" w:hAnsi="Times New Roman" w:cs="Times New Roman"/>
        </w:rPr>
        <w:t>Ceci</w:t>
      </w:r>
      <w:proofErr w:type="spellEnd"/>
      <w:r w:rsidR="001B56D7" w:rsidRPr="000C28FC">
        <w:rPr>
          <w:rFonts w:ascii="Times New Roman" w:hAnsi="Times New Roman" w:cs="Times New Roman"/>
        </w:rPr>
        <w:t xml:space="preserve"> and Pastor Rose Mary. I see great value in what they do, and plan to volunteer with CEPCO in the fall. </w:t>
      </w:r>
      <w:r w:rsidR="00A920F8" w:rsidRPr="000C28FC">
        <w:rPr>
          <w:rFonts w:ascii="Times New Roman" w:hAnsi="Times New Roman" w:cs="Times New Roman"/>
        </w:rPr>
        <w:t>It may not have been an instant connection forged between CEPCO and me, but over time I was able to learn more about what CEPCO does and I’m eager to become part of their team of volunteers.</w:t>
      </w:r>
    </w:p>
    <w:p w14:paraId="4A4DC876" w14:textId="77777777" w:rsidR="00F64776" w:rsidRPr="000C28FC" w:rsidRDefault="00F64776" w:rsidP="00353D93">
      <w:pPr>
        <w:spacing w:line="480" w:lineRule="auto"/>
        <w:ind w:firstLine="720"/>
        <w:rPr>
          <w:rFonts w:ascii="Times New Roman" w:hAnsi="Times New Roman" w:cs="Times New Roman"/>
        </w:rPr>
      </w:pPr>
    </w:p>
    <w:p w14:paraId="25102F36" w14:textId="77777777" w:rsidR="00F64776" w:rsidRPr="000C28FC" w:rsidRDefault="00F64776" w:rsidP="00353D93">
      <w:pPr>
        <w:spacing w:line="480" w:lineRule="auto"/>
        <w:ind w:firstLine="720"/>
        <w:rPr>
          <w:rFonts w:ascii="Times New Roman" w:hAnsi="Times New Roman" w:cs="Times New Roman"/>
        </w:rPr>
      </w:pPr>
    </w:p>
    <w:p w14:paraId="78EFE402" w14:textId="77777777" w:rsidR="00F64776" w:rsidRPr="000C28FC" w:rsidRDefault="00F64776" w:rsidP="00353D93">
      <w:pPr>
        <w:spacing w:line="480" w:lineRule="auto"/>
        <w:ind w:firstLine="720"/>
        <w:rPr>
          <w:rFonts w:ascii="Times New Roman" w:hAnsi="Times New Roman" w:cs="Times New Roman"/>
        </w:rPr>
      </w:pPr>
    </w:p>
    <w:p w14:paraId="260B262D" w14:textId="77777777" w:rsidR="00F64776" w:rsidRPr="000C28FC" w:rsidRDefault="00F64776" w:rsidP="00353D93">
      <w:pPr>
        <w:spacing w:line="480" w:lineRule="auto"/>
        <w:ind w:firstLine="720"/>
        <w:rPr>
          <w:rFonts w:ascii="Times New Roman" w:hAnsi="Times New Roman" w:cs="Times New Roman"/>
        </w:rPr>
      </w:pPr>
    </w:p>
    <w:p w14:paraId="14C45328" w14:textId="77777777" w:rsidR="00F64776" w:rsidRPr="000C28FC" w:rsidRDefault="00F64776" w:rsidP="00353D93">
      <w:pPr>
        <w:spacing w:line="480" w:lineRule="auto"/>
        <w:ind w:firstLine="720"/>
        <w:rPr>
          <w:rFonts w:ascii="Times New Roman" w:hAnsi="Times New Roman" w:cs="Times New Roman"/>
        </w:rPr>
      </w:pPr>
    </w:p>
    <w:p w14:paraId="4AB6F1F5" w14:textId="77777777" w:rsidR="00F64776" w:rsidRPr="000C28FC" w:rsidRDefault="00F64776" w:rsidP="00353D93">
      <w:pPr>
        <w:spacing w:line="480" w:lineRule="auto"/>
        <w:ind w:firstLine="720"/>
        <w:rPr>
          <w:rFonts w:ascii="Times New Roman" w:hAnsi="Times New Roman" w:cs="Times New Roman"/>
        </w:rPr>
      </w:pPr>
    </w:p>
    <w:p w14:paraId="676D2855" w14:textId="77777777" w:rsidR="00F64776" w:rsidRPr="000C28FC" w:rsidRDefault="00F64776" w:rsidP="00353D93">
      <w:pPr>
        <w:spacing w:line="480" w:lineRule="auto"/>
        <w:ind w:firstLine="720"/>
        <w:rPr>
          <w:rFonts w:ascii="Times New Roman" w:hAnsi="Times New Roman" w:cs="Times New Roman"/>
        </w:rPr>
      </w:pPr>
    </w:p>
    <w:p w14:paraId="61B12709" w14:textId="77777777" w:rsidR="00F64776" w:rsidRPr="000C28FC" w:rsidRDefault="00F64776" w:rsidP="00353D93">
      <w:pPr>
        <w:spacing w:line="480" w:lineRule="auto"/>
        <w:ind w:firstLine="720"/>
        <w:rPr>
          <w:rFonts w:ascii="Times New Roman" w:hAnsi="Times New Roman" w:cs="Times New Roman"/>
        </w:rPr>
      </w:pPr>
    </w:p>
    <w:p w14:paraId="64335C29" w14:textId="77777777" w:rsidR="00F64776" w:rsidRPr="000C28FC" w:rsidRDefault="00F64776" w:rsidP="00353D93">
      <w:pPr>
        <w:spacing w:line="480" w:lineRule="auto"/>
        <w:ind w:firstLine="720"/>
        <w:rPr>
          <w:rFonts w:ascii="Times New Roman" w:hAnsi="Times New Roman" w:cs="Times New Roman"/>
        </w:rPr>
      </w:pPr>
    </w:p>
    <w:p w14:paraId="21636D35" w14:textId="77777777" w:rsidR="00F64776" w:rsidRPr="000C28FC" w:rsidRDefault="00F64776" w:rsidP="00353D93">
      <w:pPr>
        <w:spacing w:line="480" w:lineRule="auto"/>
        <w:ind w:firstLine="720"/>
        <w:rPr>
          <w:rFonts w:ascii="Times New Roman" w:hAnsi="Times New Roman" w:cs="Times New Roman"/>
        </w:rPr>
      </w:pPr>
    </w:p>
    <w:p w14:paraId="7E615BB3" w14:textId="77777777" w:rsidR="00F64776" w:rsidRPr="000C28FC" w:rsidRDefault="00F64776" w:rsidP="00353D93">
      <w:pPr>
        <w:spacing w:line="480" w:lineRule="auto"/>
        <w:ind w:firstLine="720"/>
        <w:rPr>
          <w:rFonts w:ascii="Times New Roman" w:hAnsi="Times New Roman" w:cs="Times New Roman"/>
        </w:rPr>
      </w:pPr>
    </w:p>
    <w:p w14:paraId="7807CCDF" w14:textId="77777777" w:rsidR="00F64776" w:rsidRPr="000C28FC" w:rsidRDefault="00F64776" w:rsidP="00353D93">
      <w:pPr>
        <w:spacing w:line="480" w:lineRule="auto"/>
        <w:ind w:firstLine="720"/>
        <w:rPr>
          <w:rFonts w:ascii="Times New Roman" w:hAnsi="Times New Roman" w:cs="Times New Roman"/>
        </w:rPr>
      </w:pPr>
    </w:p>
    <w:p w14:paraId="5E4B881D" w14:textId="77777777" w:rsidR="00F64776" w:rsidRPr="000C28FC" w:rsidRDefault="00F64776" w:rsidP="00353D93">
      <w:pPr>
        <w:spacing w:line="480" w:lineRule="auto"/>
        <w:ind w:firstLine="720"/>
        <w:rPr>
          <w:rFonts w:ascii="Times New Roman" w:hAnsi="Times New Roman" w:cs="Times New Roman"/>
        </w:rPr>
      </w:pPr>
    </w:p>
    <w:p w14:paraId="12B1992E" w14:textId="77777777" w:rsidR="00F64776" w:rsidRPr="000C28FC" w:rsidRDefault="00F64776" w:rsidP="00353D93">
      <w:pPr>
        <w:spacing w:line="480" w:lineRule="auto"/>
        <w:ind w:firstLine="720"/>
        <w:rPr>
          <w:rFonts w:ascii="Times New Roman" w:hAnsi="Times New Roman" w:cs="Times New Roman"/>
        </w:rPr>
      </w:pPr>
    </w:p>
    <w:p w14:paraId="424E289E" w14:textId="77777777" w:rsidR="00F64776" w:rsidRPr="000C28FC" w:rsidRDefault="00F64776" w:rsidP="00353D93">
      <w:pPr>
        <w:spacing w:line="480" w:lineRule="auto"/>
        <w:ind w:firstLine="720"/>
        <w:rPr>
          <w:rFonts w:ascii="Times New Roman" w:hAnsi="Times New Roman" w:cs="Times New Roman"/>
        </w:rPr>
      </w:pPr>
    </w:p>
    <w:p w14:paraId="4B7903FF" w14:textId="77777777" w:rsidR="00F64776" w:rsidRPr="000C28FC" w:rsidRDefault="00F64776" w:rsidP="00353D93">
      <w:pPr>
        <w:spacing w:line="480" w:lineRule="auto"/>
        <w:ind w:firstLine="720"/>
        <w:rPr>
          <w:rFonts w:ascii="Times New Roman" w:hAnsi="Times New Roman" w:cs="Times New Roman"/>
        </w:rPr>
      </w:pPr>
    </w:p>
    <w:p w14:paraId="7C9B3C3A" w14:textId="77777777" w:rsidR="00F64776" w:rsidRPr="000C28FC" w:rsidRDefault="00F64776" w:rsidP="00353D93">
      <w:pPr>
        <w:spacing w:line="480" w:lineRule="auto"/>
        <w:ind w:firstLine="720"/>
        <w:rPr>
          <w:rFonts w:ascii="Times New Roman" w:hAnsi="Times New Roman" w:cs="Times New Roman"/>
        </w:rPr>
      </w:pPr>
    </w:p>
    <w:p w14:paraId="6A62812B" w14:textId="77777777" w:rsidR="00F64776" w:rsidRPr="000C28FC" w:rsidRDefault="00F64776" w:rsidP="00353D93">
      <w:pPr>
        <w:spacing w:line="480" w:lineRule="auto"/>
        <w:ind w:firstLine="720"/>
        <w:rPr>
          <w:rFonts w:ascii="Times New Roman" w:hAnsi="Times New Roman" w:cs="Times New Roman"/>
        </w:rPr>
      </w:pPr>
    </w:p>
    <w:p w14:paraId="60023173" w14:textId="77777777" w:rsidR="00F64776" w:rsidRPr="000C28FC" w:rsidRDefault="00F64776" w:rsidP="00353D93">
      <w:pPr>
        <w:spacing w:line="480" w:lineRule="auto"/>
        <w:ind w:firstLine="720"/>
        <w:rPr>
          <w:rFonts w:ascii="Times New Roman" w:hAnsi="Times New Roman" w:cs="Times New Roman"/>
        </w:rPr>
      </w:pPr>
    </w:p>
    <w:p w14:paraId="608667D1" w14:textId="77777777" w:rsidR="000F142C" w:rsidRDefault="000F142C" w:rsidP="000F142C">
      <w:pPr>
        <w:rPr>
          <w:rFonts w:ascii="Times New Roman" w:hAnsi="Times New Roman" w:cs="Times New Roman"/>
        </w:rPr>
      </w:pPr>
    </w:p>
    <w:p w14:paraId="01DA1B45" w14:textId="77777777" w:rsidR="00355250" w:rsidRPr="000C28FC" w:rsidRDefault="00355250" w:rsidP="000F142C">
      <w:pPr>
        <w:rPr>
          <w:rFonts w:ascii="Times New Roman" w:eastAsia="Times New Roman" w:hAnsi="Times New Roman" w:cs="Times New Roman"/>
        </w:rPr>
      </w:pPr>
    </w:p>
    <w:p w14:paraId="1F49A4DB" w14:textId="06DC6437" w:rsidR="000F142C" w:rsidRPr="000C28FC" w:rsidRDefault="000F142C" w:rsidP="000F142C">
      <w:pPr>
        <w:jc w:val="center"/>
        <w:rPr>
          <w:rFonts w:ascii="Times New Roman" w:eastAsia="Times New Roman" w:hAnsi="Times New Roman" w:cs="Times New Roman"/>
        </w:rPr>
      </w:pPr>
      <w:r w:rsidRPr="000C28FC">
        <w:rPr>
          <w:rFonts w:ascii="Times New Roman" w:eastAsia="Times New Roman" w:hAnsi="Times New Roman" w:cs="Times New Roman"/>
        </w:rPr>
        <w:t>Works Cited</w:t>
      </w:r>
    </w:p>
    <w:p w14:paraId="6746168F" w14:textId="77777777" w:rsidR="000F142C" w:rsidRPr="000C28FC" w:rsidRDefault="000F142C" w:rsidP="000F142C">
      <w:pPr>
        <w:rPr>
          <w:rFonts w:ascii="Times New Roman" w:eastAsia="Times New Roman" w:hAnsi="Times New Roman" w:cs="Times New Roman"/>
        </w:rPr>
      </w:pPr>
    </w:p>
    <w:p w14:paraId="25768D09" w14:textId="77777777" w:rsidR="000F142C" w:rsidRPr="000C28FC" w:rsidRDefault="000F142C" w:rsidP="000F142C">
      <w:pPr>
        <w:rPr>
          <w:rFonts w:ascii="Times New Roman" w:eastAsia="Times New Roman" w:hAnsi="Times New Roman" w:cs="Times New Roman"/>
        </w:rPr>
      </w:pPr>
      <w:proofErr w:type="spellStart"/>
      <w:r w:rsidRPr="000C28FC">
        <w:rPr>
          <w:rFonts w:ascii="Times New Roman" w:eastAsia="Times New Roman" w:hAnsi="Times New Roman" w:cs="Times New Roman"/>
        </w:rPr>
        <w:t>Aschenbrener</w:t>
      </w:r>
      <w:proofErr w:type="spellEnd"/>
      <w:r w:rsidRPr="000C28FC">
        <w:rPr>
          <w:rFonts w:ascii="Times New Roman" w:eastAsia="Times New Roman" w:hAnsi="Times New Roman" w:cs="Times New Roman"/>
        </w:rPr>
        <w:t xml:space="preserve">, Crystal S. "Establishing Community Partnerships and Purposeful Projects and Goals." </w:t>
      </w:r>
      <w:proofErr w:type="gramStart"/>
      <w:r w:rsidRPr="000C28FC">
        <w:rPr>
          <w:rFonts w:ascii="Times New Roman" w:eastAsia="Times New Roman" w:hAnsi="Times New Roman" w:cs="Times New Roman"/>
          <w:i/>
          <w:iCs/>
        </w:rPr>
        <w:t>Delano-</w:t>
      </w:r>
      <w:proofErr w:type="spellStart"/>
      <w:r w:rsidRPr="000C28FC">
        <w:rPr>
          <w:rFonts w:ascii="Times New Roman" w:eastAsia="Times New Roman" w:hAnsi="Times New Roman" w:cs="Times New Roman"/>
          <w:i/>
          <w:iCs/>
        </w:rPr>
        <w:t>Oriaran</w:t>
      </w:r>
      <w:proofErr w:type="spellEnd"/>
      <w:r w:rsidRPr="000C28FC">
        <w:rPr>
          <w:rFonts w:ascii="Times New Roman" w:eastAsia="Times New Roman" w:hAnsi="Times New Roman" w:cs="Times New Roman"/>
          <w:i/>
          <w:iCs/>
        </w:rPr>
        <w:t xml:space="preserve">, </w:t>
      </w:r>
      <w:proofErr w:type="spellStart"/>
      <w:r w:rsidRPr="000C28FC">
        <w:rPr>
          <w:rFonts w:ascii="Times New Roman" w:eastAsia="Times New Roman" w:hAnsi="Times New Roman" w:cs="Times New Roman"/>
          <w:i/>
          <w:iCs/>
        </w:rPr>
        <w:t>Omobolade</w:t>
      </w:r>
      <w:proofErr w:type="spellEnd"/>
      <w:r w:rsidRPr="000C28FC">
        <w:rPr>
          <w:rFonts w:ascii="Times New Roman" w:eastAsia="Times New Roman" w:hAnsi="Times New Roman" w:cs="Times New Roman"/>
          <w:i/>
          <w:iCs/>
        </w:rPr>
        <w:t xml:space="preserve">, Marguerite W. </w:t>
      </w:r>
      <w:proofErr w:type="spellStart"/>
      <w:r w:rsidRPr="000C28FC">
        <w:rPr>
          <w:rFonts w:ascii="Times New Roman" w:eastAsia="Times New Roman" w:hAnsi="Times New Roman" w:cs="Times New Roman"/>
          <w:i/>
          <w:iCs/>
        </w:rPr>
        <w:t>Penick</w:t>
      </w:r>
      <w:proofErr w:type="spellEnd"/>
      <w:r w:rsidRPr="000C28FC">
        <w:rPr>
          <w:rFonts w:ascii="Times New Roman" w:eastAsia="Times New Roman" w:hAnsi="Times New Roman" w:cs="Times New Roman"/>
          <w:i/>
          <w:iCs/>
        </w:rPr>
        <w:t xml:space="preserve">-Parks, and Suzanne </w:t>
      </w:r>
      <w:proofErr w:type="spellStart"/>
      <w:r w:rsidRPr="000C28FC">
        <w:rPr>
          <w:rFonts w:ascii="Times New Roman" w:eastAsia="Times New Roman" w:hAnsi="Times New Roman" w:cs="Times New Roman"/>
          <w:i/>
          <w:iCs/>
        </w:rPr>
        <w:t>Fondrie</w:t>
      </w:r>
      <w:proofErr w:type="spellEnd"/>
      <w:r w:rsidRPr="000C28FC">
        <w:rPr>
          <w:rFonts w:ascii="Times New Roman" w:eastAsia="Times New Roman" w:hAnsi="Times New Roman" w:cs="Times New Roman"/>
          <w:i/>
          <w:iCs/>
        </w:rPr>
        <w:t>, Eds.</w:t>
      </w:r>
      <w:proofErr w:type="gramEnd"/>
      <w:r w:rsidRPr="000C28FC">
        <w:rPr>
          <w:rFonts w:ascii="Times New Roman" w:eastAsia="Times New Roman" w:hAnsi="Times New Roman" w:cs="Times New Roman"/>
          <w:i/>
          <w:iCs/>
        </w:rPr>
        <w:t xml:space="preserve"> </w:t>
      </w:r>
      <w:proofErr w:type="gramStart"/>
      <w:r w:rsidRPr="000C28FC">
        <w:rPr>
          <w:rFonts w:ascii="Times New Roman" w:eastAsia="Times New Roman" w:hAnsi="Times New Roman" w:cs="Times New Roman"/>
          <w:i/>
          <w:iCs/>
        </w:rPr>
        <w:t>The Sage Sourcebook of Service-learning and Civic Engagement</w:t>
      </w:r>
      <w:r w:rsidRPr="000C28FC">
        <w:rPr>
          <w:rFonts w:ascii="Times New Roman" w:eastAsia="Times New Roman" w:hAnsi="Times New Roman" w:cs="Times New Roman"/>
        </w:rPr>
        <w:t>.</w:t>
      </w:r>
      <w:proofErr w:type="gramEnd"/>
      <w:r w:rsidRPr="000C28FC">
        <w:rPr>
          <w:rFonts w:ascii="Times New Roman" w:eastAsia="Times New Roman" w:hAnsi="Times New Roman" w:cs="Times New Roman"/>
        </w:rPr>
        <w:t xml:space="preserve"> Print. </w:t>
      </w:r>
    </w:p>
    <w:p w14:paraId="67EA6020" w14:textId="77777777" w:rsidR="000F142C" w:rsidRPr="000C28FC" w:rsidRDefault="000F142C" w:rsidP="000F142C">
      <w:pPr>
        <w:rPr>
          <w:rFonts w:ascii="Times New Roman" w:eastAsia="Times New Roman" w:hAnsi="Times New Roman" w:cs="Times New Roman"/>
        </w:rPr>
      </w:pPr>
    </w:p>
    <w:p w14:paraId="7DB33F0A" w14:textId="77777777" w:rsidR="000F142C" w:rsidRDefault="000F142C" w:rsidP="000F142C">
      <w:pPr>
        <w:rPr>
          <w:rFonts w:ascii="Times New Roman" w:eastAsia="Times New Roman" w:hAnsi="Times New Roman" w:cs="Times New Roman"/>
        </w:rPr>
      </w:pPr>
      <w:r w:rsidRPr="000C28FC">
        <w:rPr>
          <w:rFonts w:ascii="Times New Roman" w:eastAsia="Times New Roman" w:hAnsi="Times New Roman" w:cs="Times New Roman"/>
        </w:rPr>
        <w:t xml:space="preserve">Baca, Isabel. </w:t>
      </w:r>
      <w:r w:rsidRPr="000C28FC">
        <w:rPr>
          <w:rFonts w:ascii="Times New Roman" w:eastAsia="Times New Roman" w:hAnsi="Times New Roman" w:cs="Times New Roman"/>
          <w:i/>
          <w:iCs/>
        </w:rPr>
        <w:t xml:space="preserve">Service-Learning and Writing: Paving the Way for </w:t>
      </w:r>
      <w:proofErr w:type="gramStart"/>
      <w:r w:rsidRPr="000C28FC">
        <w:rPr>
          <w:rFonts w:ascii="Times New Roman" w:eastAsia="Times New Roman" w:hAnsi="Times New Roman" w:cs="Times New Roman"/>
          <w:i/>
          <w:iCs/>
        </w:rPr>
        <w:t>Literacy(</w:t>
      </w:r>
      <w:proofErr w:type="spellStart"/>
      <w:proofErr w:type="gramEnd"/>
      <w:r w:rsidRPr="000C28FC">
        <w:rPr>
          <w:rFonts w:ascii="Times New Roman" w:eastAsia="Times New Roman" w:hAnsi="Times New Roman" w:cs="Times New Roman"/>
          <w:i/>
          <w:iCs/>
        </w:rPr>
        <w:t>ies</w:t>
      </w:r>
      <w:proofErr w:type="spellEnd"/>
      <w:r w:rsidRPr="000C28FC">
        <w:rPr>
          <w:rFonts w:ascii="Times New Roman" w:eastAsia="Times New Roman" w:hAnsi="Times New Roman" w:cs="Times New Roman"/>
          <w:i/>
          <w:iCs/>
        </w:rPr>
        <w:t>) through Community Engagement</w:t>
      </w:r>
      <w:r w:rsidRPr="000C28FC">
        <w:rPr>
          <w:rFonts w:ascii="Times New Roman" w:eastAsia="Times New Roman" w:hAnsi="Times New Roman" w:cs="Times New Roman"/>
        </w:rPr>
        <w:t xml:space="preserve">. </w:t>
      </w:r>
      <w:proofErr w:type="gramStart"/>
      <w:r w:rsidRPr="000C28FC">
        <w:rPr>
          <w:rFonts w:ascii="Times New Roman" w:eastAsia="Times New Roman" w:hAnsi="Times New Roman" w:cs="Times New Roman"/>
        </w:rPr>
        <w:t>Brill, 2012.</w:t>
      </w:r>
      <w:proofErr w:type="gramEnd"/>
      <w:r w:rsidRPr="000C28FC">
        <w:rPr>
          <w:rFonts w:ascii="Times New Roman" w:eastAsia="Times New Roman" w:hAnsi="Times New Roman" w:cs="Times New Roman"/>
        </w:rPr>
        <w:t xml:space="preserve"> Print. </w:t>
      </w:r>
    </w:p>
    <w:p w14:paraId="14534DBA" w14:textId="77777777" w:rsidR="000C28FC" w:rsidRPr="000C28FC" w:rsidRDefault="000C28FC" w:rsidP="000F142C">
      <w:pPr>
        <w:rPr>
          <w:rFonts w:ascii="Times New Roman" w:eastAsia="Times New Roman" w:hAnsi="Times New Roman" w:cs="Times New Roman"/>
        </w:rPr>
      </w:pPr>
    </w:p>
    <w:p w14:paraId="0BF37368" w14:textId="159F1E1F" w:rsidR="000C28FC" w:rsidRPr="000C28FC" w:rsidRDefault="000C28FC" w:rsidP="000F142C">
      <w:pPr>
        <w:rPr>
          <w:rFonts w:ascii="Times New Roman" w:eastAsia="Times New Roman" w:hAnsi="Times New Roman" w:cs="Times New Roman"/>
        </w:rPr>
      </w:pPr>
      <w:r w:rsidRPr="000C28FC">
        <w:rPr>
          <w:rFonts w:ascii="Times New Roman" w:hAnsi="Times New Roman" w:cs="Times New Roman"/>
          <w:color w:val="1A1A1A"/>
        </w:rPr>
        <w:t xml:space="preserve">Bacon, Nora. "The Trouble with Transfer: Lessons from a Study of Community Service Writing." </w:t>
      </w:r>
      <w:proofErr w:type="gramStart"/>
      <w:r w:rsidRPr="000C28FC">
        <w:rPr>
          <w:rFonts w:ascii="Times New Roman" w:hAnsi="Times New Roman" w:cs="Times New Roman"/>
          <w:i/>
          <w:iCs/>
          <w:color w:val="1A1A1A"/>
        </w:rPr>
        <w:t>Michigan Journal of Community Service Learning</w:t>
      </w:r>
      <w:r w:rsidRPr="000C28FC">
        <w:rPr>
          <w:rFonts w:ascii="Times New Roman" w:hAnsi="Times New Roman" w:cs="Times New Roman"/>
          <w:color w:val="1A1A1A"/>
        </w:rPr>
        <w:t xml:space="preserve"> 6 (1999): 53-62.</w:t>
      </w:r>
      <w:proofErr w:type="gramEnd"/>
    </w:p>
    <w:p w14:paraId="7E40F659" w14:textId="77777777" w:rsidR="000F142C" w:rsidRPr="000C28FC" w:rsidRDefault="000F142C" w:rsidP="000F142C">
      <w:pPr>
        <w:rPr>
          <w:rFonts w:ascii="Times New Roman" w:hAnsi="Times New Roman" w:cs="Times New Roman"/>
          <w:color w:val="1A1A1A"/>
        </w:rPr>
      </w:pPr>
    </w:p>
    <w:p w14:paraId="7E711266" w14:textId="77777777" w:rsidR="00F64776" w:rsidRPr="000C28FC" w:rsidRDefault="00F64776" w:rsidP="00353D93">
      <w:pPr>
        <w:spacing w:line="480" w:lineRule="auto"/>
        <w:ind w:firstLine="720"/>
        <w:rPr>
          <w:rFonts w:ascii="Times New Roman" w:hAnsi="Times New Roman" w:cs="Times New Roman"/>
        </w:rPr>
      </w:pPr>
    </w:p>
    <w:p w14:paraId="4FFD338C" w14:textId="77777777" w:rsidR="000F142C" w:rsidRPr="000C28FC" w:rsidRDefault="000F142C" w:rsidP="00353D93">
      <w:pPr>
        <w:spacing w:line="480" w:lineRule="auto"/>
        <w:ind w:firstLine="720"/>
        <w:rPr>
          <w:rFonts w:ascii="Times New Roman" w:hAnsi="Times New Roman" w:cs="Times New Roman"/>
        </w:rPr>
      </w:pPr>
    </w:p>
    <w:p w14:paraId="66E97871" w14:textId="77777777" w:rsidR="00467760" w:rsidRPr="000C28FC" w:rsidRDefault="00467760" w:rsidP="00353D93">
      <w:pPr>
        <w:spacing w:line="480" w:lineRule="auto"/>
        <w:ind w:firstLine="720"/>
        <w:rPr>
          <w:rFonts w:ascii="Times New Roman" w:hAnsi="Times New Roman" w:cs="Times New Roman"/>
        </w:rPr>
      </w:pPr>
    </w:p>
    <w:sectPr w:rsidR="00467760" w:rsidRPr="000C28FC" w:rsidSect="00A04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64"/>
    <w:rsid w:val="00012AB3"/>
    <w:rsid w:val="00020091"/>
    <w:rsid w:val="00022EFC"/>
    <w:rsid w:val="00027F47"/>
    <w:rsid w:val="000501C1"/>
    <w:rsid w:val="00051427"/>
    <w:rsid w:val="0007619E"/>
    <w:rsid w:val="000766FF"/>
    <w:rsid w:val="00084E41"/>
    <w:rsid w:val="00094CE7"/>
    <w:rsid w:val="00097C07"/>
    <w:rsid w:val="000B583D"/>
    <w:rsid w:val="000C28FC"/>
    <w:rsid w:val="000C372D"/>
    <w:rsid w:val="000C4E07"/>
    <w:rsid w:val="000F142C"/>
    <w:rsid w:val="000F50DB"/>
    <w:rsid w:val="00133E67"/>
    <w:rsid w:val="00152B76"/>
    <w:rsid w:val="0015328A"/>
    <w:rsid w:val="00154A55"/>
    <w:rsid w:val="00157F07"/>
    <w:rsid w:val="00163D18"/>
    <w:rsid w:val="001653C8"/>
    <w:rsid w:val="00172CBE"/>
    <w:rsid w:val="0017656B"/>
    <w:rsid w:val="001779BE"/>
    <w:rsid w:val="00194DAF"/>
    <w:rsid w:val="001A2D45"/>
    <w:rsid w:val="001B4A4E"/>
    <w:rsid w:val="001B56D7"/>
    <w:rsid w:val="001D6D7F"/>
    <w:rsid w:val="001E5A3B"/>
    <w:rsid w:val="001F2012"/>
    <w:rsid w:val="00200CD6"/>
    <w:rsid w:val="0020479B"/>
    <w:rsid w:val="00204B63"/>
    <w:rsid w:val="00212D9C"/>
    <w:rsid w:val="00223B27"/>
    <w:rsid w:val="00243DA7"/>
    <w:rsid w:val="00247CBE"/>
    <w:rsid w:val="002679FA"/>
    <w:rsid w:val="0027475F"/>
    <w:rsid w:val="00275003"/>
    <w:rsid w:val="00276AE7"/>
    <w:rsid w:val="00277907"/>
    <w:rsid w:val="002C61EA"/>
    <w:rsid w:val="002D43E2"/>
    <w:rsid w:val="002D6691"/>
    <w:rsid w:val="002F3565"/>
    <w:rsid w:val="00304448"/>
    <w:rsid w:val="0034691B"/>
    <w:rsid w:val="003532EA"/>
    <w:rsid w:val="00353D93"/>
    <w:rsid w:val="003549C4"/>
    <w:rsid w:val="00355250"/>
    <w:rsid w:val="00384193"/>
    <w:rsid w:val="003873CC"/>
    <w:rsid w:val="003A0F45"/>
    <w:rsid w:val="003B1A42"/>
    <w:rsid w:val="003B691E"/>
    <w:rsid w:val="003C7C44"/>
    <w:rsid w:val="003D6664"/>
    <w:rsid w:val="003E141F"/>
    <w:rsid w:val="003E49C3"/>
    <w:rsid w:val="003F169A"/>
    <w:rsid w:val="003F641E"/>
    <w:rsid w:val="00400B93"/>
    <w:rsid w:val="0041205E"/>
    <w:rsid w:val="0041481B"/>
    <w:rsid w:val="004159D7"/>
    <w:rsid w:val="00422BDD"/>
    <w:rsid w:val="00426267"/>
    <w:rsid w:val="004304B1"/>
    <w:rsid w:val="00434E9C"/>
    <w:rsid w:val="004553DC"/>
    <w:rsid w:val="00456EC7"/>
    <w:rsid w:val="00467760"/>
    <w:rsid w:val="00474CBB"/>
    <w:rsid w:val="004946EB"/>
    <w:rsid w:val="00497021"/>
    <w:rsid w:val="004A0D23"/>
    <w:rsid w:val="004B0D01"/>
    <w:rsid w:val="004B6000"/>
    <w:rsid w:val="004C3C3D"/>
    <w:rsid w:val="004E4522"/>
    <w:rsid w:val="004F5303"/>
    <w:rsid w:val="00504ECF"/>
    <w:rsid w:val="0050558A"/>
    <w:rsid w:val="00524CDC"/>
    <w:rsid w:val="00532ACD"/>
    <w:rsid w:val="00532E52"/>
    <w:rsid w:val="00535BD6"/>
    <w:rsid w:val="005439C5"/>
    <w:rsid w:val="00545632"/>
    <w:rsid w:val="00550368"/>
    <w:rsid w:val="00563F0B"/>
    <w:rsid w:val="0057448E"/>
    <w:rsid w:val="00587E2F"/>
    <w:rsid w:val="005D2721"/>
    <w:rsid w:val="005D67FA"/>
    <w:rsid w:val="005D73D0"/>
    <w:rsid w:val="005F128F"/>
    <w:rsid w:val="00615122"/>
    <w:rsid w:val="00617888"/>
    <w:rsid w:val="0063620A"/>
    <w:rsid w:val="006753BC"/>
    <w:rsid w:val="006763B1"/>
    <w:rsid w:val="0067670F"/>
    <w:rsid w:val="00676AF1"/>
    <w:rsid w:val="00677C48"/>
    <w:rsid w:val="0069258F"/>
    <w:rsid w:val="006B34FC"/>
    <w:rsid w:val="006C6095"/>
    <w:rsid w:val="006E5B4E"/>
    <w:rsid w:val="0070373E"/>
    <w:rsid w:val="007048AC"/>
    <w:rsid w:val="007242F5"/>
    <w:rsid w:val="00732488"/>
    <w:rsid w:val="00757893"/>
    <w:rsid w:val="0079000B"/>
    <w:rsid w:val="007A01C9"/>
    <w:rsid w:val="007D6D73"/>
    <w:rsid w:val="007E52EE"/>
    <w:rsid w:val="007E7F6A"/>
    <w:rsid w:val="007F20BF"/>
    <w:rsid w:val="00803C19"/>
    <w:rsid w:val="008070F1"/>
    <w:rsid w:val="00847EA6"/>
    <w:rsid w:val="008505E0"/>
    <w:rsid w:val="00862EE1"/>
    <w:rsid w:val="0087207E"/>
    <w:rsid w:val="00880F50"/>
    <w:rsid w:val="00884F84"/>
    <w:rsid w:val="008A2047"/>
    <w:rsid w:val="008A2D03"/>
    <w:rsid w:val="008C28C6"/>
    <w:rsid w:val="008D5AB1"/>
    <w:rsid w:val="008E641C"/>
    <w:rsid w:val="00925A58"/>
    <w:rsid w:val="00927801"/>
    <w:rsid w:val="0093170E"/>
    <w:rsid w:val="00940D68"/>
    <w:rsid w:val="00943ABA"/>
    <w:rsid w:val="00944B80"/>
    <w:rsid w:val="00945C7E"/>
    <w:rsid w:val="00960349"/>
    <w:rsid w:val="009642A6"/>
    <w:rsid w:val="009817F2"/>
    <w:rsid w:val="009831B1"/>
    <w:rsid w:val="00993A31"/>
    <w:rsid w:val="009A0A87"/>
    <w:rsid w:val="009A52D1"/>
    <w:rsid w:val="009B0CCF"/>
    <w:rsid w:val="009B2DB0"/>
    <w:rsid w:val="009C166F"/>
    <w:rsid w:val="009C640C"/>
    <w:rsid w:val="009F2E16"/>
    <w:rsid w:val="00A00AF9"/>
    <w:rsid w:val="00A04606"/>
    <w:rsid w:val="00A12BD7"/>
    <w:rsid w:val="00A132D7"/>
    <w:rsid w:val="00A16D3F"/>
    <w:rsid w:val="00A17C55"/>
    <w:rsid w:val="00A22B6B"/>
    <w:rsid w:val="00A345FC"/>
    <w:rsid w:val="00A35335"/>
    <w:rsid w:val="00A5117C"/>
    <w:rsid w:val="00A52637"/>
    <w:rsid w:val="00A5467E"/>
    <w:rsid w:val="00A64104"/>
    <w:rsid w:val="00A64E63"/>
    <w:rsid w:val="00A82D88"/>
    <w:rsid w:val="00A8315D"/>
    <w:rsid w:val="00A84890"/>
    <w:rsid w:val="00A9010D"/>
    <w:rsid w:val="00A920F8"/>
    <w:rsid w:val="00AA1746"/>
    <w:rsid w:val="00B23226"/>
    <w:rsid w:val="00B33807"/>
    <w:rsid w:val="00B5123D"/>
    <w:rsid w:val="00B60F62"/>
    <w:rsid w:val="00B75502"/>
    <w:rsid w:val="00B80822"/>
    <w:rsid w:val="00B8098E"/>
    <w:rsid w:val="00B91DB5"/>
    <w:rsid w:val="00B940B8"/>
    <w:rsid w:val="00B94AF4"/>
    <w:rsid w:val="00BA39C2"/>
    <w:rsid w:val="00BA6C8A"/>
    <w:rsid w:val="00BA74A2"/>
    <w:rsid w:val="00BB4111"/>
    <w:rsid w:val="00BC1EDD"/>
    <w:rsid w:val="00BF4E56"/>
    <w:rsid w:val="00C148E0"/>
    <w:rsid w:val="00C45C95"/>
    <w:rsid w:val="00C478C5"/>
    <w:rsid w:val="00C50A60"/>
    <w:rsid w:val="00C52AE4"/>
    <w:rsid w:val="00C830F8"/>
    <w:rsid w:val="00C87F81"/>
    <w:rsid w:val="00C9350B"/>
    <w:rsid w:val="00CA573C"/>
    <w:rsid w:val="00CC4F82"/>
    <w:rsid w:val="00CC5926"/>
    <w:rsid w:val="00CD1399"/>
    <w:rsid w:val="00CD6CF9"/>
    <w:rsid w:val="00CE5586"/>
    <w:rsid w:val="00CF28F0"/>
    <w:rsid w:val="00CF47F6"/>
    <w:rsid w:val="00D01072"/>
    <w:rsid w:val="00D0572A"/>
    <w:rsid w:val="00D11074"/>
    <w:rsid w:val="00D201CC"/>
    <w:rsid w:val="00D305B0"/>
    <w:rsid w:val="00D31FA4"/>
    <w:rsid w:val="00D436D8"/>
    <w:rsid w:val="00D50DC5"/>
    <w:rsid w:val="00D55B1B"/>
    <w:rsid w:val="00D562E1"/>
    <w:rsid w:val="00D6298D"/>
    <w:rsid w:val="00D66B56"/>
    <w:rsid w:val="00D7105F"/>
    <w:rsid w:val="00D90EB8"/>
    <w:rsid w:val="00DA61C4"/>
    <w:rsid w:val="00DC1BF5"/>
    <w:rsid w:val="00DC5ED7"/>
    <w:rsid w:val="00DD16B7"/>
    <w:rsid w:val="00DD35BA"/>
    <w:rsid w:val="00DD713C"/>
    <w:rsid w:val="00DE780E"/>
    <w:rsid w:val="00DF4F6C"/>
    <w:rsid w:val="00DF7DAE"/>
    <w:rsid w:val="00E00FCC"/>
    <w:rsid w:val="00E01FC8"/>
    <w:rsid w:val="00E034A6"/>
    <w:rsid w:val="00E0640E"/>
    <w:rsid w:val="00E1398B"/>
    <w:rsid w:val="00E34973"/>
    <w:rsid w:val="00E424F7"/>
    <w:rsid w:val="00E503B9"/>
    <w:rsid w:val="00E601D0"/>
    <w:rsid w:val="00E70D55"/>
    <w:rsid w:val="00E74577"/>
    <w:rsid w:val="00E85ECD"/>
    <w:rsid w:val="00E974C1"/>
    <w:rsid w:val="00EA0ED6"/>
    <w:rsid w:val="00EA115E"/>
    <w:rsid w:val="00EB459C"/>
    <w:rsid w:val="00EB7E62"/>
    <w:rsid w:val="00EC728D"/>
    <w:rsid w:val="00ED09EC"/>
    <w:rsid w:val="00ED38B3"/>
    <w:rsid w:val="00ED6BDF"/>
    <w:rsid w:val="00EE4B5C"/>
    <w:rsid w:val="00F40044"/>
    <w:rsid w:val="00F475F5"/>
    <w:rsid w:val="00F531E2"/>
    <w:rsid w:val="00F64776"/>
    <w:rsid w:val="00F736EF"/>
    <w:rsid w:val="00F80544"/>
    <w:rsid w:val="00F937B4"/>
    <w:rsid w:val="00F964BC"/>
    <w:rsid w:val="00FB2ECD"/>
    <w:rsid w:val="00FB48E3"/>
    <w:rsid w:val="00FC0571"/>
    <w:rsid w:val="00FE3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E30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08469">
      <w:bodyDiv w:val="1"/>
      <w:marLeft w:val="0"/>
      <w:marRight w:val="0"/>
      <w:marTop w:val="0"/>
      <w:marBottom w:val="0"/>
      <w:divBdr>
        <w:top w:val="none" w:sz="0" w:space="0" w:color="auto"/>
        <w:left w:val="none" w:sz="0" w:space="0" w:color="auto"/>
        <w:bottom w:val="none" w:sz="0" w:space="0" w:color="auto"/>
        <w:right w:val="none" w:sz="0" w:space="0" w:color="auto"/>
      </w:divBdr>
      <w:divsChild>
        <w:div w:id="1097286588">
          <w:marLeft w:val="0"/>
          <w:marRight w:val="0"/>
          <w:marTop w:val="0"/>
          <w:marBottom w:val="0"/>
          <w:divBdr>
            <w:top w:val="none" w:sz="0" w:space="0" w:color="auto"/>
            <w:left w:val="none" w:sz="0" w:space="0" w:color="auto"/>
            <w:bottom w:val="none" w:sz="0" w:space="0" w:color="auto"/>
            <w:right w:val="none" w:sz="0" w:space="0" w:color="auto"/>
          </w:divBdr>
        </w:div>
      </w:divsChild>
    </w:div>
    <w:div w:id="888301595">
      <w:bodyDiv w:val="1"/>
      <w:marLeft w:val="0"/>
      <w:marRight w:val="0"/>
      <w:marTop w:val="0"/>
      <w:marBottom w:val="0"/>
      <w:divBdr>
        <w:top w:val="none" w:sz="0" w:space="0" w:color="auto"/>
        <w:left w:val="none" w:sz="0" w:space="0" w:color="auto"/>
        <w:bottom w:val="none" w:sz="0" w:space="0" w:color="auto"/>
        <w:right w:val="none" w:sz="0" w:space="0" w:color="auto"/>
      </w:divBdr>
      <w:divsChild>
        <w:div w:id="99326667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1946</Words>
  <Characters>11097</Characters>
  <Application>Microsoft Macintosh Word</Application>
  <DocSecurity>0</DocSecurity>
  <Lines>92</Lines>
  <Paragraphs>26</Paragraphs>
  <ScaleCrop>false</ScaleCrop>
  <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2016-05-09T19:54:00Z</dcterms:created>
  <dcterms:modified xsi:type="dcterms:W3CDTF">2016-05-09T19:54:00Z</dcterms:modified>
</cp:coreProperties>
</file>