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EF99" w14:textId="77777777" w:rsidR="008D2CC5" w:rsidRDefault="008D2CC5" w:rsidP="002969E6">
      <w:pPr>
        <w:spacing w:line="480" w:lineRule="auto"/>
        <w:ind w:firstLine="720"/>
        <w:jc w:val="center"/>
        <w:rPr>
          <w:rFonts w:ascii="Times New Roman" w:hAnsi="Times New Roman" w:cs="Times New Roman"/>
        </w:rPr>
      </w:pPr>
      <w:bookmarkStart w:id="0" w:name="_GoBack"/>
      <w:bookmarkEnd w:id="0"/>
      <w:r>
        <w:rPr>
          <w:rFonts w:ascii="Times New Roman" w:hAnsi="Times New Roman" w:cs="Times New Roman"/>
        </w:rPr>
        <w:t>Blurring the Lines of Theory and Application: Building Digital Rhetoric and Digital Literacies in the Composition Classroom</w:t>
      </w:r>
    </w:p>
    <w:p w14:paraId="03EA368F" w14:textId="18EAF276" w:rsidR="00BC36CF"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w:t>
      </w:r>
      <w:r w:rsidR="00BC36CF">
        <w:rPr>
          <w:rFonts w:ascii="Times New Roman" w:hAnsi="Times New Roman" w:cs="Times New Roman"/>
        </w:rPr>
        <w:t>lly agreed upon definition.</w:t>
      </w:r>
      <w:r w:rsidRPr="001A3A42">
        <w:rPr>
          <w:rFonts w:ascii="Times New Roman" w:hAnsi="Times New Roman" w:cs="Times New Roman"/>
        </w:rPr>
        <w:t xml:space="preserve"> </w:t>
      </w:r>
      <w:r w:rsidR="00A707AC">
        <w:rPr>
          <w:rFonts w:ascii="Times New Roman" w:hAnsi="Times New Roman" w:cs="Times New Roman"/>
        </w:rPr>
        <w:t xml:space="preserve">From </w:t>
      </w:r>
      <w:r w:rsidR="004D4AB1">
        <w:rPr>
          <w:rFonts w:ascii="Times New Roman" w:hAnsi="Times New Roman" w:cs="Times New Roman"/>
        </w:rPr>
        <w:t xml:space="preserve">the coining of the term digital rhetoric by Richard Lanham, to Elizabeth </w:t>
      </w:r>
      <w:proofErr w:type="spellStart"/>
      <w:r w:rsidR="004D4AB1">
        <w:rPr>
          <w:rFonts w:ascii="Times New Roman" w:hAnsi="Times New Roman" w:cs="Times New Roman"/>
        </w:rPr>
        <w:t>Losh’s</w:t>
      </w:r>
      <w:proofErr w:type="spellEnd"/>
      <w:r w:rsidR="004D4AB1">
        <w:rPr>
          <w:rFonts w:ascii="Times New Roman" w:hAnsi="Times New Roman" w:cs="Times New Roman"/>
        </w:rPr>
        <w:t xml:space="preserve"> four-part definition, and more recent contributions by James </w:t>
      </w:r>
      <w:proofErr w:type="spellStart"/>
      <w:r w:rsidR="004D4AB1">
        <w:rPr>
          <w:rFonts w:ascii="Times New Roman" w:hAnsi="Times New Roman" w:cs="Times New Roman"/>
        </w:rPr>
        <w:t>Zappen</w:t>
      </w:r>
      <w:proofErr w:type="spellEnd"/>
      <w:r w:rsidR="004D4AB1">
        <w:rPr>
          <w:rFonts w:ascii="Times New Roman" w:hAnsi="Times New Roman" w:cs="Times New Roman"/>
        </w:rPr>
        <w:t xml:space="preserve"> and Douglas </w:t>
      </w:r>
      <w:proofErr w:type="spellStart"/>
      <w:r w:rsidR="004D4AB1">
        <w:rPr>
          <w:rFonts w:ascii="Times New Roman" w:hAnsi="Times New Roman" w:cs="Times New Roman"/>
        </w:rPr>
        <w:t>Eyman</w:t>
      </w:r>
      <w:proofErr w:type="spellEnd"/>
      <w:r w:rsidR="004D4AB1">
        <w:rPr>
          <w:rFonts w:ascii="Times New Roman" w:hAnsi="Times New Roman" w:cs="Times New Roman"/>
        </w:rPr>
        <w:t xml:space="preserve"> </w:t>
      </w:r>
      <w:r w:rsidR="00BC36CF">
        <w:rPr>
          <w:rFonts w:ascii="Times New Roman" w:hAnsi="Times New Roman" w:cs="Times New Roman"/>
        </w:rPr>
        <w:t>many different definitions and</w:t>
      </w:r>
      <w:r w:rsidR="00BC36CF" w:rsidRPr="001A3A42">
        <w:rPr>
          <w:rFonts w:ascii="Times New Roman" w:hAnsi="Times New Roman" w:cs="Times New Roman"/>
        </w:rPr>
        <w:t xml:space="preserve"> approaches to digital rhetoric studies</w:t>
      </w:r>
      <w:r w:rsidR="00BC36CF">
        <w:rPr>
          <w:rFonts w:ascii="Times New Roman" w:hAnsi="Times New Roman" w:cs="Times New Roman"/>
        </w:rPr>
        <w:t xml:space="preserve"> exist.</w:t>
      </w:r>
    </w:p>
    <w:p w14:paraId="4935C175" w14:textId="49C059DC" w:rsidR="008D2CC5"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Current scholarship provides a large amount of attention to defining digital rhetoric, understanding what it means, and developing theories based on thes</w:t>
      </w:r>
      <w:r w:rsidR="00903C2E">
        <w:rPr>
          <w:rFonts w:ascii="Times New Roman" w:hAnsi="Times New Roman" w:cs="Times New Roman"/>
        </w:rPr>
        <w:t>e definitions</w:t>
      </w:r>
      <w:r w:rsidRPr="001A3A42">
        <w:rPr>
          <w:rFonts w:ascii="Times New Roman" w:hAnsi="Times New Roman" w:cs="Times New Roman"/>
        </w:rPr>
        <w:t>. The abundan</w:t>
      </w:r>
      <w:r>
        <w:rPr>
          <w:rFonts w:ascii="Times New Roman" w:hAnsi="Times New Roman" w:cs="Times New Roman"/>
        </w:rPr>
        <w:t>ce of theories has led to a limited and limiting number</w:t>
      </w:r>
      <w:r w:rsidRPr="001A3A42">
        <w:rPr>
          <w:rFonts w:ascii="Times New Roman" w:hAnsi="Times New Roman" w:cs="Times New Roman"/>
        </w:rPr>
        <w:t xml:space="preserve"> of scholarly </w:t>
      </w:r>
      <w:r w:rsidR="00E30BA7" w:rsidRPr="001A3A42">
        <w:rPr>
          <w:rFonts w:ascii="Times New Roman" w:hAnsi="Times New Roman" w:cs="Times New Roman"/>
        </w:rPr>
        <w:t>works</w:t>
      </w:r>
      <w:r w:rsidR="00E30BA7">
        <w:rPr>
          <w:rFonts w:ascii="Times New Roman" w:hAnsi="Times New Roman" w:cs="Times New Roman"/>
        </w:rPr>
        <w:t xml:space="preserve"> </w:t>
      </w:r>
      <w:r w:rsidRPr="001A3A42">
        <w:rPr>
          <w:rFonts w:ascii="Times New Roman" w:hAnsi="Times New Roman" w:cs="Times New Roman"/>
        </w:rPr>
        <w:t>in application. There exist numerous appeals to scholars to cr</w:t>
      </w:r>
      <w:r w:rsidR="0032632B">
        <w:rPr>
          <w:rFonts w:ascii="Times New Roman" w:hAnsi="Times New Roman" w:cs="Times New Roman"/>
        </w:rPr>
        <w:t>itically address and examine</w:t>
      </w:r>
      <w:r w:rsidRPr="001A3A42">
        <w:rPr>
          <w:rFonts w:ascii="Times New Roman" w:hAnsi="Times New Roman" w:cs="Times New Roman"/>
        </w:rPr>
        <w:t xml:space="preserve"> the role of technology in the classroom, its social use and the implications of both in our daily lives and writing. Digital rhetoric can no longer to afford to primarily focus on theory, and/or build upon preexisting theories.</w:t>
      </w:r>
      <w:r>
        <w:rPr>
          <w:rFonts w:ascii="Times New Roman" w:hAnsi="Times New Roman" w:cs="Times New Roman"/>
        </w:rPr>
        <w:t xml:space="preserve"> </w:t>
      </w:r>
    </w:p>
    <w:p w14:paraId="516319D1" w14:textId="7C6FE066" w:rsidR="00126B98" w:rsidRPr="00BE32B8" w:rsidRDefault="008D2CC5" w:rsidP="00126B98">
      <w:pPr>
        <w:spacing w:line="480" w:lineRule="auto"/>
        <w:ind w:firstLine="720"/>
        <w:rPr>
          <w:rFonts w:ascii="Times New Roman" w:hAnsi="Times New Roman" w:cs="Times New Roman"/>
        </w:rPr>
      </w:pPr>
      <w:r>
        <w:rPr>
          <w:rFonts w:ascii="Times New Roman" w:hAnsi="Times New Roman" w:cs="Times New Roman"/>
        </w:rPr>
        <w:t xml:space="preserve">This paper aims to identify the various definitions of digital rhetoric and the pedagogical practices linked to them by categorizing them into three separate epistemologies. The categories will </w:t>
      </w:r>
      <w:r w:rsidR="00126B98">
        <w:rPr>
          <w:rFonts w:ascii="Times New Roman" w:hAnsi="Times New Roman" w:cs="Times New Roman"/>
        </w:rPr>
        <w:t xml:space="preserve">provide a </w:t>
      </w:r>
      <w:r w:rsidR="00126B98" w:rsidRPr="00960D0C">
        <w:rPr>
          <w:rFonts w:ascii="Times New Roman" w:hAnsi="Times New Roman" w:cs="Times New Roman"/>
        </w:rPr>
        <w:t xml:space="preserve">brief overview of only a few areas </w:t>
      </w:r>
      <w:r w:rsidR="00126B98">
        <w:rPr>
          <w:rFonts w:ascii="Times New Roman" w:hAnsi="Times New Roman" w:cs="Times New Roman"/>
        </w:rPr>
        <w:t>of research and interest in digital rhetoric, while</w:t>
      </w:r>
      <w:r w:rsidR="00126B98" w:rsidRPr="00960D0C">
        <w:rPr>
          <w:rFonts w:ascii="Times New Roman" w:hAnsi="Times New Roman" w:cs="Times New Roman"/>
        </w:rPr>
        <w:t xml:space="preserve"> look</w:t>
      </w:r>
      <w:r w:rsidR="00126B98">
        <w:rPr>
          <w:rFonts w:ascii="Times New Roman" w:hAnsi="Times New Roman" w:cs="Times New Roman"/>
        </w:rPr>
        <w:t>ing</w:t>
      </w:r>
      <w:r w:rsidR="00126B98" w:rsidRPr="00960D0C">
        <w:rPr>
          <w:rFonts w:ascii="Times New Roman" w:hAnsi="Times New Roman" w:cs="Times New Roman"/>
        </w:rPr>
        <w:t xml:space="preserve"> toward the development of assignments that aim to bridge the gap between theory and application for scholars, instructors and students to use and further develop their writing skills.</w:t>
      </w:r>
    </w:p>
    <w:p w14:paraId="23CE08B5"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C5"/>
    <w:rsid w:val="00126B98"/>
    <w:rsid w:val="00265602"/>
    <w:rsid w:val="002969E6"/>
    <w:rsid w:val="0032632B"/>
    <w:rsid w:val="004D4AB1"/>
    <w:rsid w:val="00514064"/>
    <w:rsid w:val="008A27D2"/>
    <w:rsid w:val="008D2CC5"/>
    <w:rsid w:val="00903C2E"/>
    <w:rsid w:val="00A35C62"/>
    <w:rsid w:val="00A707AC"/>
    <w:rsid w:val="00B956CD"/>
    <w:rsid w:val="00BA39C2"/>
    <w:rsid w:val="00BB7F7D"/>
    <w:rsid w:val="00BC36CF"/>
    <w:rsid w:val="00DE56F3"/>
    <w:rsid w:val="00E3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F2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Macintosh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2016-04-01T05:38:00Z</dcterms:created>
  <dcterms:modified xsi:type="dcterms:W3CDTF">2016-04-01T05:38:00Z</dcterms:modified>
</cp:coreProperties>
</file>