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52368" w14:textId="77777777" w:rsidR="000D18F8" w:rsidRDefault="0079266F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premise of my philosophy is based on the fact that I view </w:t>
      </w:r>
      <w:r w:rsidR="000D18F8">
        <w:rPr>
          <w:rFonts w:ascii="Times New Roman" w:hAnsi="Times New Roman" w:cs="Times New Roman"/>
          <w:sz w:val="24"/>
          <w:szCs w:val="24"/>
        </w:rPr>
        <w:t xml:space="preserve">my </w:t>
      </w:r>
      <w:r w:rsidR="00D81FF0">
        <w:rPr>
          <w:rFonts w:ascii="Times New Roman" w:hAnsi="Times New Roman" w:cs="Times New Roman"/>
          <w:sz w:val="24"/>
          <w:szCs w:val="24"/>
        </w:rPr>
        <w:t>teaching</w:t>
      </w:r>
      <w:r w:rsidR="000D18F8">
        <w:rPr>
          <w:rFonts w:ascii="Times New Roman" w:hAnsi="Times New Roman" w:cs="Times New Roman"/>
          <w:sz w:val="24"/>
          <w:szCs w:val="24"/>
        </w:rPr>
        <w:t xml:space="preserve"> as a vocation</w:t>
      </w:r>
      <w:bookmarkStart w:id="0" w:name="_GoBack"/>
      <w:bookmarkEnd w:id="0"/>
      <w:r w:rsidR="000D18F8">
        <w:rPr>
          <w:rFonts w:ascii="Times New Roman" w:hAnsi="Times New Roman" w:cs="Times New Roman"/>
          <w:sz w:val="24"/>
          <w:szCs w:val="24"/>
        </w:rPr>
        <w:t xml:space="preserve">.  </w:t>
      </w:r>
      <w:r w:rsidR="009B10B5">
        <w:rPr>
          <w:rFonts w:ascii="Times New Roman" w:hAnsi="Times New Roman" w:cs="Times New Roman"/>
          <w:sz w:val="24"/>
          <w:szCs w:val="24"/>
        </w:rPr>
        <w:t>My belief is that I am</w:t>
      </w:r>
      <w:r w:rsidR="00AE3EC0">
        <w:rPr>
          <w:rFonts w:ascii="Times New Roman" w:hAnsi="Times New Roman" w:cs="Times New Roman"/>
          <w:sz w:val="24"/>
          <w:szCs w:val="24"/>
        </w:rPr>
        <w:t xml:space="preserve"> more than </w:t>
      </w:r>
      <w:r>
        <w:rPr>
          <w:rFonts w:ascii="Times New Roman" w:hAnsi="Times New Roman" w:cs="Times New Roman"/>
          <w:sz w:val="24"/>
          <w:szCs w:val="24"/>
        </w:rPr>
        <w:t>a dispensary of knowledge</w:t>
      </w:r>
      <w:r w:rsidR="00DB7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08">
        <w:rPr>
          <w:rFonts w:ascii="Times New Roman" w:hAnsi="Times New Roman" w:cs="Times New Roman"/>
          <w:sz w:val="24"/>
          <w:szCs w:val="24"/>
        </w:rPr>
        <w:t>I must provide my</w:t>
      </w:r>
      <w:r>
        <w:rPr>
          <w:rFonts w:ascii="Times New Roman" w:hAnsi="Times New Roman" w:cs="Times New Roman"/>
          <w:sz w:val="24"/>
          <w:szCs w:val="24"/>
        </w:rPr>
        <w:t xml:space="preserve"> students with a comfortable and cultivating environment where they can grow their abilities</w:t>
      </w:r>
      <w:r w:rsidR="00DF1008">
        <w:rPr>
          <w:rFonts w:ascii="Times New Roman" w:hAnsi="Times New Roman" w:cs="Times New Roman"/>
          <w:sz w:val="24"/>
          <w:szCs w:val="24"/>
        </w:rPr>
        <w:t xml:space="preserve"> both inside and outside the classroom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D18F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The </w:t>
      </w:r>
      <w:r w:rsidR="009B10B5" w:rsidRPr="00BF3BA9">
        <w:rPr>
          <w:rFonts w:ascii="Times New Roman" w:hAnsi="Times New Roman" w:cs="Times New Roman"/>
          <w:sz w:val="24"/>
          <w:szCs w:val="24"/>
          <w:highlight w:val="green"/>
        </w:rPr>
        <w:t>core</w:t>
      </w:r>
      <w:r w:rsidR="00AB04D1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objective in my teaching </w:t>
      </w:r>
      <w:r w:rsidR="000D18F8" w:rsidRPr="00BF3BA9">
        <w:rPr>
          <w:rFonts w:ascii="Times New Roman" w:hAnsi="Times New Roman" w:cs="Times New Roman"/>
          <w:sz w:val="24"/>
          <w:szCs w:val="24"/>
          <w:highlight w:val="green"/>
        </w:rPr>
        <w:t>is to ensure that students become critical thinkers. In</w:t>
      </w:r>
      <w:r w:rsidR="000D18F8">
        <w:rPr>
          <w:rFonts w:ascii="Times New Roman" w:hAnsi="Times New Roman" w:cs="Times New Roman"/>
          <w:sz w:val="24"/>
          <w:szCs w:val="24"/>
        </w:rPr>
        <w:t xml:space="preserve"> order to do this, </w:t>
      </w:r>
      <w:r w:rsidR="00A372A3">
        <w:rPr>
          <w:rFonts w:ascii="Times New Roman" w:hAnsi="Times New Roman" w:cs="Times New Roman"/>
          <w:sz w:val="24"/>
          <w:szCs w:val="24"/>
        </w:rPr>
        <w:t>students</w:t>
      </w:r>
      <w:r w:rsidR="000D18F8">
        <w:rPr>
          <w:rFonts w:ascii="Times New Roman" w:hAnsi="Times New Roman" w:cs="Times New Roman"/>
          <w:sz w:val="24"/>
          <w:szCs w:val="24"/>
        </w:rPr>
        <w:t xml:space="preserve"> must be exposed to different learning practices including diverse assignments that challenge their thinking and open up new </w:t>
      </w:r>
      <w:r w:rsidR="00A372A3">
        <w:rPr>
          <w:rFonts w:ascii="Times New Roman" w:hAnsi="Times New Roman" w:cs="Times New Roman"/>
          <w:sz w:val="24"/>
          <w:szCs w:val="24"/>
        </w:rPr>
        <w:t xml:space="preserve">perceptions </w:t>
      </w:r>
      <w:r w:rsidR="000D18F8">
        <w:rPr>
          <w:rFonts w:ascii="Times New Roman" w:hAnsi="Times New Roman" w:cs="Times New Roman"/>
          <w:sz w:val="24"/>
          <w:szCs w:val="24"/>
        </w:rPr>
        <w:t>of how they view social constructs within society.</w:t>
      </w:r>
    </w:p>
    <w:p w14:paraId="6C5C068C" w14:textId="77777777" w:rsidR="00E60F7C" w:rsidRDefault="00E60F7C" w:rsidP="00F4761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In </w:t>
      </w:r>
      <w:r w:rsidR="000D18F8" w:rsidRPr="00BF3BA9">
        <w:rPr>
          <w:rFonts w:ascii="Times New Roman" w:hAnsi="Times New Roman" w:cs="Times New Roman"/>
          <w:sz w:val="24"/>
          <w:szCs w:val="24"/>
          <w:highlight w:val="green"/>
        </w:rPr>
        <w:t>teaching first year writ</w:t>
      </w:r>
      <w:r w:rsidR="00F454D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ing courses I imbed </w:t>
      </w:r>
      <w:r w:rsidR="000D18F8" w:rsidRPr="00BF3BA9">
        <w:rPr>
          <w:rFonts w:ascii="Times New Roman" w:hAnsi="Times New Roman" w:cs="Times New Roman"/>
          <w:sz w:val="24"/>
          <w:szCs w:val="24"/>
          <w:highlight w:val="green"/>
        </w:rPr>
        <w:t>rhetorical analysis and theory within the curriculum.</w:t>
      </w:r>
      <w:r w:rsidR="000D18F8">
        <w:rPr>
          <w:rFonts w:ascii="Times New Roman" w:hAnsi="Times New Roman" w:cs="Times New Roman"/>
          <w:sz w:val="24"/>
          <w:szCs w:val="24"/>
        </w:rPr>
        <w:t xml:space="preserve">  </w:t>
      </w:r>
      <w:r w:rsidR="0072400D">
        <w:rPr>
          <w:rFonts w:ascii="Times New Roman" w:hAnsi="Times New Roman" w:cs="Times New Roman"/>
          <w:sz w:val="24"/>
          <w:szCs w:val="24"/>
        </w:rPr>
        <w:t xml:space="preserve">Theoretical discussions on ways in which writing can defy </w:t>
      </w:r>
      <w:r w:rsidR="00845953">
        <w:rPr>
          <w:rFonts w:ascii="Times New Roman" w:hAnsi="Times New Roman" w:cs="Times New Roman"/>
          <w:sz w:val="24"/>
          <w:szCs w:val="24"/>
        </w:rPr>
        <w:t>students’</w:t>
      </w:r>
      <w:r w:rsidR="0072400D">
        <w:rPr>
          <w:rFonts w:ascii="Times New Roman" w:hAnsi="Times New Roman" w:cs="Times New Roman"/>
          <w:sz w:val="24"/>
          <w:szCs w:val="24"/>
        </w:rPr>
        <w:t xml:space="preserve"> normative conceptions of composing is key to their understanding of rhetoric.  </w:t>
      </w:r>
      <w:r w:rsidR="00F454D8" w:rsidRPr="00BF3BA9">
        <w:rPr>
          <w:rFonts w:ascii="Times New Roman" w:hAnsi="Times New Roman" w:cs="Times New Roman"/>
          <w:sz w:val="24"/>
          <w:szCs w:val="24"/>
          <w:highlight w:val="green"/>
        </w:rPr>
        <w:t>Course work that encompass</w:t>
      </w:r>
      <w:r w:rsidR="000D18F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the five </w:t>
      </w:r>
      <w:r w:rsidR="009B10B5" w:rsidRPr="00BF3BA9">
        <w:rPr>
          <w:rFonts w:ascii="Times New Roman" w:hAnsi="Times New Roman" w:cs="Times New Roman"/>
          <w:sz w:val="24"/>
          <w:szCs w:val="24"/>
          <w:highlight w:val="green"/>
        </w:rPr>
        <w:t>canons of rhetoric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9B10B5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provide students 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with the </w:t>
      </w:r>
      <w:r w:rsidR="0080142F" w:rsidRPr="00BF3BA9">
        <w:rPr>
          <w:rFonts w:ascii="Times New Roman" w:hAnsi="Times New Roman" w:cs="Times New Roman"/>
          <w:sz w:val="24"/>
          <w:szCs w:val="24"/>
          <w:highlight w:val="green"/>
        </w:rPr>
        <w:t>tools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to articulate both a process and product when writing.  In exerc</w:t>
      </w:r>
      <w:r w:rsidR="00F454D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ising these canons, 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my students </w:t>
      </w:r>
      <w:r w:rsidR="00F454D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are given </w:t>
      </w:r>
      <w:r w:rsidR="00DB71DD" w:rsidRPr="00BF3BA9">
        <w:rPr>
          <w:rFonts w:ascii="Times New Roman" w:hAnsi="Times New Roman" w:cs="Times New Roman"/>
          <w:sz w:val="24"/>
          <w:szCs w:val="24"/>
          <w:highlight w:val="green"/>
        </w:rPr>
        <w:t>course work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that focus</w:t>
      </w:r>
      <w:r w:rsidR="00F454D8" w:rsidRPr="00BF3BA9">
        <w:rPr>
          <w:rFonts w:ascii="Times New Roman" w:hAnsi="Times New Roman" w:cs="Times New Roman"/>
          <w:sz w:val="24"/>
          <w:szCs w:val="24"/>
          <w:highlight w:val="green"/>
        </w:rPr>
        <w:t>es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on rhetorical analysis of</w:t>
      </w:r>
      <w:r w:rsidR="00F30094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genres and language with</w:t>
      </w:r>
      <w:r w:rsidR="002A2F19" w:rsidRPr="00BF3BA9">
        <w:rPr>
          <w:rFonts w:ascii="Times New Roman" w:hAnsi="Times New Roman" w:cs="Times New Roman"/>
          <w:sz w:val="24"/>
          <w:szCs w:val="24"/>
          <w:highlight w:val="green"/>
        </w:rPr>
        <w:t>in</w:t>
      </w:r>
      <w:r w:rsidR="00F30094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the context of 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varied forms of media. </w:t>
      </w:r>
      <w:r w:rsidR="0072400D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F4761B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Students are able to </w:t>
      </w:r>
      <w:r w:rsidR="00516176" w:rsidRPr="00BF3BA9">
        <w:rPr>
          <w:rFonts w:ascii="Times New Roman" w:hAnsi="Times New Roman" w:cs="Times New Roman"/>
          <w:sz w:val="24"/>
          <w:szCs w:val="24"/>
          <w:highlight w:val="green"/>
        </w:rPr>
        <w:t>recognize</w:t>
      </w:r>
      <w:r w:rsidR="00DB71DD" w:rsidRPr="00BF3BA9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516176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with a heightened awareness, the </w:t>
      </w:r>
      <w:r w:rsidR="0072400D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rhetorical </w:t>
      </w:r>
      <w:r w:rsidR="00CA6AA4" w:rsidRPr="00BF3BA9">
        <w:rPr>
          <w:rFonts w:ascii="Times New Roman" w:hAnsi="Times New Roman" w:cs="Times New Roman"/>
          <w:sz w:val="24"/>
          <w:szCs w:val="24"/>
          <w:highlight w:val="green"/>
        </w:rPr>
        <w:t>elements</w:t>
      </w:r>
      <w:r w:rsidR="0072400D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516176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found </w:t>
      </w:r>
      <w:r w:rsidR="00DB71DD" w:rsidRPr="00BF3BA9">
        <w:rPr>
          <w:rFonts w:ascii="Times New Roman" w:hAnsi="Times New Roman" w:cs="Times New Roman"/>
          <w:sz w:val="24"/>
          <w:szCs w:val="24"/>
          <w:highlight w:val="green"/>
        </w:rPr>
        <w:t>within</w:t>
      </w:r>
      <w:r w:rsidR="0072400D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0655D8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a multitude of </w:t>
      </w:r>
      <w:r w:rsidR="0072400D" w:rsidRPr="00BF3BA9">
        <w:rPr>
          <w:rFonts w:ascii="Times New Roman" w:hAnsi="Times New Roman" w:cs="Times New Roman"/>
          <w:sz w:val="24"/>
          <w:szCs w:val="24"/>
          <w:highlight w:val="green"/>
        </w:rPr>
        <w:t>communication modes</w:t>
      </w:r>
      <w:r w:rsidR="00516176">
        <w:rPr>
          <w:rFonts w:ascii="Times New Roman" w:hAnsi="Times New Roman" w:cs="Times New Roman"/>
          <w:sz w:val="24"/>
          <w:szCs w:val="24"/>
        </w:rPr>
        <w:t>.</w:t>
      </w:r>
      <w:r w:rsidR="0072400D">
        <w:rPr>
          <w:rFonts w:ascii="Times New Roman" w:hAnsi="Times New Roman" w:cs="Times New Roman"/>
          <w:sz w:val="24"/>
          <w:szCs w:val="24"/>
        </w:rPr>
        <w:t xml:space="preserve"> </w:t>
      </w:r>
      <w:r w:rsidR="00516176">
        <w:rPr>
          <w:rFonts w:ascii="Times New Roman" w:hAnsi="Times New Roman" w:cs="Times New Roman"/>
          <w:sz w:val="24"/>
          <w:szCs w:val="24"/>
        </w:rPr>
        <w:t>I</w:t>
      </w:r>
      <w:r w:rsidR="0072400D">
        <w:rPr>
          <w:rFonts w:ascii="Times New Roman" w:hAnsi="Times New Roman" w:cs="Times New Roman"/>
          <w:sz w:val="24"/>
          <w:szCs w:val="24"/>
        </w:rPr>
        <w:t xml:space="preserve">n doing so, </w:t>
      </w:r>
      <w:r w:rsidR="00F46534">
        <w:rPr>
          <w:rFonts w:ascii="Times New Roman" w:hAnsi="Times New Roman" w:cs="Times New Roman"/>
          <w:sz w:val="24"/>
          <w:szCs w:val="24"/>
        </w:rPr>
        <w:t xml:space="preserve">students </w:t>
      </w:r>
      <w:r w:rsidR="00516176">
        <w:rPr>
          <w:rFonts w:ascii="Times New Roman" w:hAnsi="Times New Roman" w:cs="Times New Roman"/>
          <w:sz w:val="24"/>
          <w:szCs w:val="24"/>
        </w:rPr>
        <w:t>become</w:t>
      </w:r>
      <w:r w:rsidR="00CA6AA4">
        <w:rPr>
          <w:rFonts w:ascii="Times New Roman" w:hAnsi="Times New Roman" w:cs="Times New Roman"/>
          <w:sz w:val="24"/>
          <w:szCs w:val="24"/>
        </w:rPr>
        <w:t xml:space="preserve"> </w:t>
      </w:r>
      <w:r w:rsidR="00727EB6">
        <w:rPr>
          <w:rFonts w:ascii="Times New Roman" w:hAnsi="Times New Roman" w:cs="Times New Roman"/>
          <w:sz w:val="24"/>
          <w:szCs w:val="24"/>
        </w:rPr>
        <w:t xml:space="preserve">more </w:t>
      </w:r>
      <w:r w:rsidR="00CA6AA4">
        <w:rPr>
          <w:rFonts w:ascii="Times New Roman" w:hAnsi="Times New Roman" w:cs="Times New Roman"/>
          <w:sz w:val="24"/>
          <w:szCs w:val="24"/>
        </w:rPr>
        <w:t xml:space="preserve">mindful of prevalent </w:t>
      </w:r>
      <w:r w:rsidR="0072400D">
        <w:rPr>
          <w:rFonts w:ascii="Times New Roman" w:hAnsi="Times New Roman" w:cs="Times New Roman"/>
          <w:sz w:val="24"/>
          <w:szCs w:val="24"/>
        </w:rPr>
        <w:t xml:space="preserve">social issues </w:t>
      </w:r>
      <w:r w:rsidR="000655D8">
        <w:rPr>
          <w:rFonts w:ascii="Times New Roman" w:hAnsi="Times New Roman" w:cs="Times New Roman"/>
          <w:sz w:val="24"/>
          <w:szCs w:val="24"/>
        </w:rPr>
        <w:t>using</w:t>
      </w:r>
      <w:r w:rsidR="0072400D">
        <w:rPr>
          <w:rFonts w:ascii="Times New Roman" w:hAnsi="Times New Roman" w:cs="Times New Roman"/>
          <w:sz w:val="24"/>
          <w:szCs w:val="24"/>
        </w:rPr>
        <w:t xml:space="preserve"> a rhetorical lens.</w:t>
      </w:r>
    </w:p>
    <w:p w14:paraId="21742ACA" w14:textId="77777777" w:rsidR="00F30094" w:rsidRDefault="002C02A3" w:rsidP="0079266F">
      <w:pPr>
        <w:rPr>
          <w:rFonts w:ascii="Times New Roman" w:hAnsi="Times New Roman" w:cs="Times New Roman"/>
          <w:sz w:val="24"/>
          <w:szCs w:val="24"/>
        </w:rPr>
      </w:pPr>
      <w:r w:rsidRPr="00BF3BA9">
        <w:rPr>
          <w:rFonts w:ascii="Times New Roman" w:hAnsi="Times New Roman" w:cs="Times New Roman"/>
          <w:sz w:val="24"/>
          <w:szCs w:val="24"/>
          <w:highlight w:val="green"/>
        </w:rPr>
        <w:t>Linking assignments with industry practices plays a vital role in my pedagogy.</w:t>
      </w:r>
      <w:r>
        <w:rPr>
          <w:rFonts w:ascii="Times New Roman" w:hAnsi="Times New Roman" w:cs="Times New Roman"/>
          <w:sz w:val="24"/>
          <w:szCs w:val="24"/>
        </w:rPr>
        <w:t xml:space="preserve">  I stress to students the relevance of their evolving writing and analysis skills as key components </w:t>
      </w:r>
      <w:r w:rsidR="00197E89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their success i</w:t>
      </w:r>
      <w:r w:rsidR="00197E89">
        <w:rPr>
          <w:rFonts w:ascii="Times New Roman" w:hAnsi="Times New Roman" w:cs="Times New Roman"/>
          <w:sz w:val="24"/>
          <w:szCs w:val="24"/>
        </w:rPr>
        <w:t>n the workplace.  For example, i</w:t>
      </w:r>
      <w:r>
        <w:rPr>
          <w:rFonts w:ascii="Times New Roman" w:hAnsi="Times New Roman" w:cs="Times New Roman"/>
          <w:sz w:val="24"/>
          <w:szCs w:val="24"/>
        </w:rPr>
        <w:t xml:space="preserve">n both my Workplace Writing and Technical Writing courses, </w:t>
      </w:r>
      <w:r w:rsidR="003D5167">
        <w:rPr>
          <w:rFonts w:ascii="Times New Roman" w:hAnsi="Times New Roman" w:cs="Times New Roman"/>
          <w:sz w:val="24"/>
          <w:szCs w:val="24"/>
        </w:rPr>
        <w:t>tasks</w:t>
      </w:r>
      <w:r w:rsidR="00197E89">
        <w:rPr>
          <w:rFonts w:ascii="Times New Roman" w:hAnsi="Times New Roman" w:cs="Times New Roman"/>
          <w:sz w:val="24"/>
          <w:szCs w:val="24"/>
        </w:rPr>
        <w:t xml:space="preserve"> are created using typical projects that would likely be produced in a workplace setting.  Some of those projects may include: group project proposals, meeting agendas and minutes, progress reports, </w:t>
      </w:r>
      <w:r w:rsidR="00E33A84">
        <w:rPr>
          <w:rFonts w:ascii="Times New Roman" w:hAnsi="Times New Roman" w:cs="Times New Roman"/>
          <w:sz w:val="24"/>
          <w:szCs w:val="24"/>
        </w:rPr>
        <w:t>creating websites, and user/</w:t>
      </w:r>
      <w:r w:rsidR="00197E89">
        <w:rPr>
          <w:rFonts w:ascii="Times New Roman" w:hAnsi="Times New Roman" w:cs="Times New Roman"/>
          <w:sz w:val="24"/>
          <w:szCs w:val="24"/>
        </w:rPr>
        <w:t xml:space="preserve">instruction manuals.  </w:t>
      </w:r>
      <w:r w:rsidR="00CE092D">
        <w:rPr>
          <w:rFonts w:ascii="Times New Roman" w:hAnsi="Times New Roman" w:cs="Times New Roman"/>
          <w:sz w:val="24"/>
          <w:szCs w:val="24"/>
        </w:rPr>
        <w:t>I also practice the use of c</w:t>
      </w:r>
      <w:r w:rsidR="00197E89">
        <w:rPr>
          <w:rFonts w:ascii="Times New Roman" w:hAnsi="Times New Roman" w:cs="Times New Roman"/>
          <w:sz w:val="24"/>
          <w:szCs w:val="24"/>
        </w:rPr>
        <w:t xml:space="preserve">ase studies that </w:t>
      </w:r>
      <w:r w:rsidR="003D5167">
        <w:rPr>
          <w:rFonts w:ascii="Times New Roman" w:hAnsi="Times New Roman" w:cs="Times New Roman"/>
          <w:sz w:val="24"/>
          <w:szCs w:val="24"/>
        </w:rPr>
        <w:t>promote a symbiotic relationship</w:t>
      </w:r>
      <w:r w:rsidR="00197E89">
        <w:rPr>
          <w:rFonts w:ascii="Times New Roman" w:hAnsi="Times New Roman" w:cs="Times New Roman"/>
          <w:sz w:val="24"/>
          <w:szCs w:val="24"/>
        </w:rPr>
        <w:t xml:space="preserve"> between </w:t>
      </w:r>
      <w:r w:rsidR="003D5167">
        <w:rPr>
          <w:rFonts w:ascii="Times New Roman" w:hAnsi="Times New Roman" w:cs="Times New Roman"/>
          <w:sz w:val="24"/>
          <w:szCs w:val="24"/>
        </w:rPr>
        <w:t>course</w:t>
      </w:r>
      <w:r w:rsidR="00197E89">
        <w:rPr>
          <w:rFonts w:ascii="Times New Roman" w:hAnsi="Times New Roman" w:cs="Times New Roman"/>
          <w:sz w:val="24"/>
          <w:szCs w:val="24"/>
        </w:rPr>
        <w:t xml:space="preserve"> projects and indu</w:t>
      </w:r>
      <w:r w:rsidR="003D5167">
        <w:rPr>
          <w:rFonts w:ascii="Times New Roman" w:hAnsi="Times New Roman" w:cs="Times New Roman"/>
          <w:sz w:val="24"/>
          <w:szCs w:val="24"/>
        </w:rPr>
        <w:t>stry projects</w:t>
      </w:r>
      <w:r w:rsidR="00197E89">
        <w:rPr>
          <w:rFonts w:ascii="Times New Roman" w:hAnsi="Times New Roman" w:cs="Times New Roman"/>
          <w:sz w:val="24"/>
          <w:szCs w:val="24"/>
        </w:rPr>
        <w:t>.</w:t>
      </w:r>
      <w:r w:rsidR="00CE092D">
        <w:rPr>
          <w:rFonts w:ascii="Times New Roman" w:hAnsi="Times New Roman" w:cs="Times New Roman"/>
          <w:sz w:val="24"/>
          <w:szCs w:val="24"/>
        </w:rPr>
        <w:t xml:space="preserve"> I believe it is </w:t>
      </w:r>
      <w:r w:rsidR="00D81FF0">
        <w:rPr>
          <w:rFonts w:ascii="Times New Roman" w:hAnsi="Times New Roman" w:cs="Times New Roman"/>
          <w:sz w:val="24"/>
          <w:szCs w:val="24"/>
        </w:rPr>
        <w:t>essential</w:t>
      </w:r>
      <w:r w:rsidR="00CE092D">
        <w:rPr>
          <w:rFonts w:ascii="Times New Roman" w:hAnsi="Times New Roman" w:cs="Times New Roman"/>
          <w:sz w:val="24"/>
          <w:szCs w:val="24"/>
        </w:rPr>
        <w:t xml:space="preserve"> that students make connections to events and/or practices outside the classroom in order to apply what they learn inside the classroom.</w:t>
      </w:r>
      <w:r w:rsidR="00065CB8">
        <w:rPr>
          <w:rFonts w:ascii="Times New Roman" w:hAnsi="Times New Roman" w:cs="Times New Roman"/>
          <w:sz w:val="24"/>
          <w:szCs w:val="24"/>
        </w:rPr>
        <w:t xml:space="preserve">  I believe these pedagogical practices </w:t>
      </w:r>
      <w:r w:rsidR="00D81FF0">
        <w:rPr>
          <w:rFonts w:ascii="Times New Roman" w:hAnsi="Times New Roman" w:cs="Times New Roman"/>
          <w:sz w:val="24"/>
          <w:szCs w:val="24"/>
        </w:rPr>
        <w:t xml:space="preserve">also </w:t>
      </w:r>
      <w:r w:rsidR="002269D6">
        <w:rPr>
          <w:rFonts w:ascii="Times New Roman" w:hAnsi="Times New Roman" w:cs="Times New Roman"/>
          <w:sz w:val="24"/>
          <w:szCs w:val="24"/>
        </w:rPr>
        <w:t xml:space="preserve">inspire </w:t>
      </w:r>
      <w:r w:rsidR="00D81FF0">
        <w:rPr>
          <w:rFonts w:ascii="Times New Roman" w:hAnsi="Times New Roman" w:cs="Times New Roman"/>
          <w:sz w:val="24"/>
          <w:szCs w:val="24"/>
        </w:rPr>
        <w:t xml:space="preserve">students to apply </w:t>
      </w:r>
      <w:r w:rsidR="003D5167">
        <w:rPr>
          <w:rFonts w:ascii="Times New Roman" w:hAnsi="Times New Roman" w:cs="Times New Roman"/>
          <w:sz w:val="24"/>
          <w:szCs w:val="24"/>
        </w:rPr>
        <w:t>learning</w:t>
      </w:r>
      <w:r w:rsidR="00065CB8">
        <w:rPr>
          <w:rFonts w:ascii="Times New Roman" w:hAnsi="Times New Roman" w:cs="Times New Roman"/>
          <w:sz w:val="24"/>
          <w:szCs w:val="24"/>
        </w:rPr>
        <w:t xml:space="preserve"> objectives </w:t>
      </w:r>
      <w:r w:rsidR="002269D6">
        <w:rPr>
          <w:rFonts w:ascii="Times New Roman" w:hAnsi="Times New Roman" w:cs="Times New Roman"/>
          <w:sz w:val="24"/>
          <w:szCs w:val="24"/>
        </w:rPr>
        <w:t>across disciplines</w:t>
      </w:r>
      <w:r w:rsidR="00065CB8">
        <w:rPr>
          <w:rFonts w:ascii="Times New Roman" w:hAnsi="Times New Roman" w:cs="Times New Roman"/>
          <w:sz w:val="24"/>
          <w:szCs w:val="24"/>
        </w:rPr>
        <w:t>.</w:t>
      </w:r>
    </w:p>
    <w:p w14:paraId="009A39AA" w14:textId="77777777" w:rsidR="008B2BF3" w:rsidRDefault="00E138E3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all my courses, I am persistent in </w:t>
      </w:r>
      <w:r w:rsidR="00EA2344">
        <w:rPr>
          <w:rFonts w:ascii="Times New Roman" w:hAnsi="Times New Roman" w:cs="Times New Roman"/>
          <w:sz w:val="24"/>
          <w:szCs w:val="24"/>
        </w:rPr>
        <w:t>highlighting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8B2BF3">
        <w:rPr>
          <w:rFonts w:ascii="Times New Roman" w:hAnsi="Times New Roman" w:cs="Times New Roman"/>
          <w:sz w:val="24"/>
          <w:szCs w:val="24"/>
        </w:rPr>
        <w:t>significance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533D2">
        <w:rPr>
          <w:rFonts w:ascii="Times New Roman" w:hAnsi="Times New Roman" w:cs="Times New Roman"/>
          <w:sz w:val="24"/>
          <w:szCs w:val="24"/>
        </w:rPr>
        <w:t xml:space="preserve">rhetoric in </w:t>
      </w:r>
      <w:r w:rsidR="00EA2344">
        <w:rPr>
          <w:rFonts w:ascii="Times New Roman" w:hAnsi="Times New Roman" w:cs="Times New Roman"/>
          <w:sz w:val="24"/>
          <w:szCs w:val="24"/>
        </w:rPr>
        <w:t xml:space="preserve">various </w:t>
      </w:r>
      <w:r w:rsidR="002A2F19">
        <w:rPr>
          <w:rFonts w:ascii="Times New Roman" w:hAnsi="Times New Roman" w:cs="Times New Roman"/>
          <w:sz w:val="24"/>
          <w:szCs w:val="24"/>
        </w:rPr>
        <w:t xml:space="preserve">forms of </w:t>
      </w:r>
      <w:r>
        <w:rPr>
          <w:rFonts w:ascii="Times New Roman" w:hAnsi="Times New Roman" w:cs="Times New Roman"/>
          <w:sz w:val="24"/>
          <w:szCs w:val="24"/>
        </w:rPr>
        <w:t>communication</w:t>
      </w:r>
      <w:r w:rsidR="002A2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3D2">
        <w:rPr>
          <w:rFonts w:ascii="Times New Roman" w:hAnsi="Times New Roman" w:cs="Times New Roman"/>
          <w:sz w:val="24"/>
          <w:szCs w:val="24"/>
        </w:rPr>
        <w:t xml:space="preserve">My emphasis on communication leads to discussions on discourse communities and how these communities shape our everyday lives.  In underscoring the </w:t>
      </w:r>
      <w:r w:rsidR="00D81FF0">
        <w:rPr>
          <w:rFonts w:ascii="Times New Roman" w:hAnsi="Times New Roman" w:cs="Times New Roman"/>
          <w:sz w:val="24"/>
          <w:szCs w:val="24"/>
        </w:rPr>
        <w:t>importance</w:t>
      </w:r>
      <w:r w:rsidR="000533D2">
        <w:rPr>
          <w:rFonts w:ascii="Times New Roman" w:hAnsi="Times New Roman" w:cs="Times New Roman"/>
          <w:sz w:val="24"/>
          <w:szCs w:val="24"/>
        </w:rPr>
        <w:t xml:space="preserve"> of discourse communities, students gain a sense of social engagement and responsibility.  They do this by examining contentious</w:t>
      </w:r>
      <w:r w:rsidR="00CF033F">
        <w:rPr>
          <w:rFonts w:ascii="Times New Roman" w:hAnsi="Times New Roman" w:cs="Times New Roman"/>
          <w:sz w:val="24"/>
          <w:szCs w:val="24"/>
        </w:rPr>
        <w:t xml:space="preserve"> social issues, along with </w:t>
      </w:r>
      <w:r w:rsidR="000533D2">
        <w:rPr>
          <w:rFonts w:ascii="Times New Roman" w:hAnsi="Times New Roman" w:cs="Times New Roman"/>
          <w:sz w:val="24"/>
          <w:szCs w:val="24"/>
        </w:rPr>
        <w:t xml:space="preserve">analyzing the rhetoric that surrounds these issues.  </w:t>
      </w:r>
    </w:p>
    <w:p w14:paraId="37A2DDAA" w14:textId="77777777" w:rsidR="00E138E3" w:rsidRDefault="000533D2" w:rsidP="007926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CF033F">
        <w:rPr>
          <w:rFonts w:ascii="Times New Roman" w:hAnsi="Times New Roman" w:cs="Times New Roman"/>
          <w:sz w:val="24"/>
          <w:szCs w:val="24"/>
        </w:rPr>
        <w:t>assigning scholarly projects</w:t>
      </w:r>
      <w:r w:rsidRPr="00BF3BA9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CF033F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I provide my students with </w:t>
      </w:r>
      <w:r w:rsidRPr="00BF3BA9">
        <w:rPr>
          <w:rFonts w:ascii="Times New Roman" w:hAnsi="Times New Roman" w:cs="Times New Roman"/>
          <w:sz w:val="24"/>
          <w:szCs w:val="24"/>
          <w:highlight w:val="green"/>
        </w:rPr>
        <w:t>tool</w:t>
      </w:r>
      <w:r w:rsidR="00E461D7" w:rsidRPr="00BF3BA9">
        <w:rPr>
          <w:rFonts w:ascii="Times New Roman" w:hAnsi="Times New Roman" w:cs="Times New Roman"/>
          <w:sz w:val="24"/>
          <w:szCs w:val="24"/>
          <w:highlight w:val="green"/>
        </w:rPr>
        <w:t>s to</w:t>
      </w:r>
      <w:r w:rsidR="00CF033F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support and guide their research </w:t>
      </w:r>
      <w:r w:rsidR="00E461D7" w:rsidRPr="00BF3BA9">
        <w:rPr>
          <w:rFonts w:ascii="Times New Roman" w:hAnsi="Times New Roman" w:cs="Times New Roman"/>
          <w:sz w:val="24"/>
          <w:szCs w:val="24"/>
          <w:highlight w:val="green"/>
        </w:rPr>
        <w:t>with the intention of</w:t>
      </w:r>
      <w:r w:rsidR="00CF033F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80142F" w:rsidRPr="00BF3BA9">
        <w:rPr>
          <w:rFonts w:ascii="Times New Roman" w:hAnsi="Times New Roman" w:cs="Times New Roman"/>
          <w:sz w:val="24"/>
          <w:szCs w:val="24"/>
          <w:highlight w:val="green"/>
        </w:rPr>
        <w:t>perpetuating</w:t>
      </w:r>
      <w:r w:rsidR="00E461D7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CF033F" w:rsidRPr="00BF3BA9">
        <w:rPr>
          <w:rFonts w:ascii="Times New Roman" w:hAnsi="Times New Roman" w:cs="Times New Roman"/>
          <w:sz w:val="24"/>
          <w:szCs w:val="24"/>
          <w:highlight w:val="green"/>
        </w:rPr>
        <w:t>c</w:t>
      </w:r>
      <w:r w:rsidR="0080142F" w:rsidRPr="00BF3BA9">
        <w:rPr>
          <w:rFonts w:ascii="Times New Roman" w:hAnsi="Times New Roman" w:cs="Times New Roman"/>
          <w:sz w:val="24"/>
          <w:szCs w:val="24"/>
          <w:highlight w:val="green"/>
        </w:rPr>
        <w:t>redibility and integrity in the writing process</w:t>
      </w:r>
      <w:r w:rsidR="00CF033F" w:rsidRPr="00BF3BA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8B2BF3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 My curriculum often goes beyond the narrow conception students have about English composition and, as a result, engages them in a </w:t>
      </w:r>
      <w:r w:rsidR="003D0EA6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method of </w:t>
      </w:r>
      <w:r w:rsidR="008B2BF3" w:rsidRPr="00BF3BA9">
        <w:rPr>
          <w:rFonts w:ascii="Times New Roman" w:hAnsi="Times New Roman" w:cs="Times New Roman"/>
          <w:sz w:val="24"/>
          <w:szCs w:val="24"/>
          <w:highlight w:val="green"/>
        </w:rPr>
        <w:t>criti</w:t>
      </w:r>
      <w:r w:rsidR="003D0EA6" w:rsidRPr="00BF3BA9">
        <w:rPr>
          <w:rFonts w:ascii="Times New Roman" w:hAnsi="Times New Roman" w:cs="Times New Roman"/>
          <w:sz w:val="24"/>
          <w:szCs w:val="24"/>
          <w:highlight w:val="green"/>
        </w:rPr>
        <w:t>cal thinking</w:t>
      </w:r>
      <w:r w:rsidR="008B2BF3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that promotes empowerment. I am </w:t>
      </w:r>
      <w:r w:rsidR="00634735" w:rsidRPr="00BF3BA9">
        <w:rPr>
          <w:rFonts w:ascii="Times New Roman" w:hAnsi="Times New Roman" w:cs="Times New Roman"/>
          <w:sz w:val="24"/>
          <w:szCs w:val="24"/>
          <w:highlight w:val="green"/>
        </w:rPr>
        <w:t>diligent</w:t>
      </w:r>
      <w:r w:rsidR="008B2BF3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about taking an interest in my students in terms of </w:t>
      </w:r>
      <w:r w:rsidR="00634735" w:rsidRPr="00BF3BA9">
        <w:rPr>
          <w:rFonts w:ascii="Times New Roman" w:hAnsi="Times New Roman" w:cs="Times New Roman"/>
          <w:sz w:val="24"/>
          <w:szCs w:val="24"/>
          <w:highlight w:val="green"/>
        </w:rPr>
        <w:t>their</w:t>
      </w:r>
      <w:r w:rsidR="008B2BF3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professional goals.</w:t>
      </w:r>
      <w:r w:rsidR="007007DE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I undertake</w:t>
      </w:r>
      <w:r w:rsidR="00E461D7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 the role of mentor, as a well as </w:t>
      </w:r>
      <w:r w:rsidR="00E822E7" w:rsidRPr="00BF3BA9">
        <w:rPr>
          <w:rFonts w:ascii="Times New Roman" w:hAnsi="Times New Roman" w:cs="Times New Roman"/>
          <w:sz w:val="24"/>
          <w:szCs w:val="24"/>
          <w:highlight w:val="green"/>
        </w:rPr>
        <w:t xml:space="preserve">teacher, in order to support students’ self-confidence and </w:t>
      </w:r>
      <w:r w:rsidR="00EA2344" w:rsidRPr="00BF3BA9">
        <w:rPr>
          <w:rFonts w:ascii="Times New Roman" w:hAnsi="Times New Roman" w:cs="Times New Roman"/>
          <w:sz w:val="24"/>
          <w:szCs w:val="24"/>
          <w:highlight w:val="green"/>
        </w:rPr>
        <w:t>assist them in fostering their capabilities</w:t>
      </w:r>
      <w:r w:rsidR="00E822E7" w:rsidRPr="00BF3BA9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8B2BF3">
        <w:rPr>
          <w:rFonts w:ascii="Times New Roman" w:hAnsi="Times New Roman" w:cs="Times New Roman"/>
          <w:sz w:val="24"/>
          <w:szCs w:val="24"/>
        </w:rPr>
        <w:t xml:space="preserve">  </w:t>
      </w:r>
      <w:r w:rsidR="00B46543">
        <w:rPr>
          <w:rFonts w:ascii="Times New Roman" w:hAnsi="Times New Roman" w:cs="Times New Roman"/>
          <w:sz w:val="24"/>
          <w:szCs w:val="24"/>
        </w:rPr>
        <w:t>Subsequently</w:t>
      </w:r>
      <w:r w:rsidR="003D0EA6">
        <w:rPr>
          <w:rFonts w:ascii="Times New Roman" w:hAnsi="Times New Roman" w:cs="Times New Roman"/>
          <w:sz w:val="24"/>
          <w:szCs w:val="24"/>
        </w:rPr>
        <w:t xml:space="preserve">, </w:t>
      </w:r>
      <w:r w:rsidR="007007DE">
        <w:rPr>
          <w:rFonts w:ascii="Times New Roman" w:hAnsi="Times New Roman" w:cs="Times New Roman"/>
          <w:sz w:val="24"/>
          <w:szCs w:val="24"/>
        </w:rPr>
        <w:t xml:space="preserve">my students </w:t>
      </w:r>
      <w:r w:rsidR="003D0EA6">
        <w:rPr>
          <w:rFonts w:ascii="Times New Roman" w:hAnsi="Times New Roman" w:cs="Times New Roman"/>
          <w:sz w:val="24"/>
          <w:szCs w:val="24"/>
        </w:rPr>
        <w:t xml:space="preserve">are </w:t>
      </w:r>
      <w:r w:rsidR="007007DE">
        <w:rPr>
          <w:rFonts w:ascii="Times New Roman" w:hAnsi="Times New Roman" w:cs="Times New Roman"/>
          <w:sz w:val="24"/>
          <w:szCs w:val="24"/>
        </w:rPr>
        <w:t xml:space="preserve">more </w:t>
      </w:r>
      <w:r w:rsidR="006A3D86">
        <w:rPr>
          <w:rFonts w:ascii="Times New Roman" w:hAnsi="Times New Roman" w:cs="Times New Roman"/>
          <w:sz w:val="24"/>
          <w:szCs w:val="24"/>
        </w:rPr>
        <w:t>immers</w:t>
      </w:r>
      <w:r w:rsidR="007007DE">
        <w:rPr>
          <w:rFonts w:ascii="Times New Roman" w:hAnsi="Times New Roman" w:cs="Times New Roman"/>
          <w:sz w:val="24"/>
          <w:szCs w:val="24"/>
        </w:rPr>
        <w:t xml:space="preserve">ed </w:t>
      </w:r>
      <w:r w:rsidR="00EA2344">
        <w:rPr>
          <w:rFonts w:ascii="Times New Roman" w:hAnsi="Times New Roman" w:cs="Times New Roman"/>
          <w:sz w:val="24"/>
          <w:szCs w:val="24"/>
        </w:rPr>
        <w:t>in the subject matter</w:t>
      </w:r>
      <w:r w:rsidR="007007DE">
        <w:rPr>
          <w:rFonts w:ascii="Times New Roman" w:hAnsi="Times New Roman" w:cs="Times New Roman"/>
          <w:sz w:val="24"/>
          <w:szCs w:val="24"/>
        </w:rPr>
        <w:t xml:space="preserve"> and more confident </w:t>
      </w:r>
      <w:r w:rsidR="00EA2344">
        <w:rPr>
          <w:rFonts w:ascii="Times New Roman" w:hAnsi="Times New Roman" w:cs="Times New Roman"/>
          <w:sz w:val="24"/>
          <w:szCs w:val="24"/>
        </w:rPr>
        <w:t>in their writing skills.</w:t>
      </w:r>
    </w:p>
    <w:sectPr w:rsidR="00E138E3" w:rsidSect="00440498">
      <w:headerReference w:type="default" r:id="rId7"/>
      <w:pgSz w:w="12240" w:h="15840"/>
      <w:pgMar w:top="1440" w:right="1440" w:bottom="1440" w:left="1440" w:header="547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ABE0C" w14:textId="77777777" w:rsidR="00BF3BA9" w:rsidRDefault="00BF3BA9" w:rsidP="00DB7C39">
      <w:pPr>
        <w:spacing w:after="0" w:line="240" w:lineRule="auto"/>
      </w:pPr>
      <w:r>
        <w:separator/>
      </w:r>
    </w:p>
  </w:endnote>
  <w:endnote w:type="continuationSeparator" w:id="0">
    <w:p w14:paraId="546C3046" w14:textId="77777777" w:rsidR="00BF3BA9" w:rsidRDefault="00BF3BA9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915B" w14:textId="77777777" w:rsidR="00BF3BA9" w:rsidRDefault="00BF3BA9" w:rsidP="00DB7C39">
      <w:pPr>
        <w:spacing w:after="0" w:line="240" w:lineRule="auto"/>
      </w:pPr>
      <w:r>
        <w:separator/>
      </w:r>
    </w:p>
  </w:footnote>
  <w:footnote w:type="continuationSeparator" w:id="0">
    <w:p w14:paraId="2D1736B1" w14:textId="77777777" w:rsidR="00BF3BA9" w:rsidRDefault="00BF3BA9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80F44" w14:textId="77777777" w:rsidR="00BF3BA9" w:rsidRDefault="00BF3BA9" w:rsidP="00DB7C39">
    <w:pPr>
      <w:jc w:val="center"/>
      <w:rPr>
        <w:b/>
        <w:sz w:val="28"/>
        <w:szCs w:val="28"/>
        <w:u w:val="single"/>
      </w:rPr>
    </w:pPr>
    <w:r w:rsidRPr="0079266F">
      <w:rPr>
        <w:b/>
        <w:sz w:val="28"/>
        <w:szCs w:val="28"/>
        <w:u w:val="single"/>
      </w:rPr>
      <w:t>Teaching Philosophy</w:t>
    </w:r>
  </w:p>
  <w:p w14:paraId="013E9839" w14:textId="77777777" w:rsidR="00BF3BA9" w:rsidRDefault="00BF3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6F"/>
    <w:rsid w:val="0000479F"/>
    <w:rsid w:val="000533D2"/>
    <w:rsid w:val="000655D8"/>
    <w:rsid w:val="00065CB8"/>
    <w:rsid w:val="000D18F8"/>
    <w:rsid w:val="000F704B"/>
    <w:rsid w:val="0015320F"/>
    <w:rsid w:val="00197E89"/>
    <w:rsid w:val="002269D6"/>
    <w:rsid w:val="002A2F19"/>
    <w:rsid w:val="002C02A3"/>
    <w:rsid w:val="002C5B58"/>
    <w:rsid w:val="00344763"/>
    <w:rsid w:val="003D0EA6"/>
    <w:rsid w:val="003D5167"/>
    <w:rsid w:val="00440498"/>
    <w:rsid w:val="00446F3D"/>
    <w:rsid w:val="004875CC"/>
    <w:rsid w:val="00516176"/>
    <w:rsid w:val="00591BD1"/>
    <w:rsid w:val="00625934"/>
    <w:rsid w:val="00634735"/>
    <w:rsid w:val="006A3D86"/>
    <w:rsid w:val="007007DE"/>
    <w:rsid w:val="0072400D"/>
    <w:rsid w:val="00727EB6"/>
    <w:rsid w:val="0079266F"/>
    <w:rsid w:val="007B129A"/>
    <w:rsid w:val="0080142F"/>
    <w:rsid w:val="008267B9"/>
    <w:rsid w:val="008444FC"/>
    <w:rsid w:val="00845953"/>
    <w:rsid w:val="008B2BF3"/>
    <w:rsid w:val="00957604"/>
    <w:rsid w:val="00994199"/>
    <w:rsid w:val="009A136A"/>
    <w:rsid w:val="009B10B5"/>
    <w:rsid w:val="00A372A3"/>
    <w:rsid w:val="00A67BD3"/>
    <w:rsid w:val="00A75BF5"/>
    <w:rsid w:val="00A80C7E"/>
    <w:rsid w:val="00AB04D1"/>
    <w:rsid w:val="00AE3EC0"/>
    <w:rsid w:val="00AF3DAB"/>
    <w:rsid w:val="00B46543"/>
    <w:rsid w:val="00BF23A6"/>
    <w:rsid w:val="00BF3BA9"/>
    <w:rsid w:val="00CA6AA4"/>
    <w:rsid w:val="00CE092D"/>
    <w:rsid w:val="00CF033F"/>
    <w:rsid w:val="00D255FD"/>
    <w:rsid w:val="00D40023"/>
    <w:rsid w:val="00D81FF0"/>
    <w:rsid w:val="00DB71DD"/>
    <w:rsid w:val="00DB7C39"/>
    <w:rsid w:val="00DF1008"/>
    <w:rsid w:val="00E138E3"/>
    <w:rsid w:val="00E33A84"/>
    <w:rsid w:val="00E461D7"/>
    <w:rsid w:val="00E60F7C"/>
    <w:rsid w:val="00E822E7"/>
    <w:rsid w:val="00E8642C"/>
    <w:rsid w:val="00EA2344"/>
    <w:rsid w:val="00EF2A16"/>
    <w:rsid w:val="00F30094"/>
    <w:rsid w:val="00F454D8"/>
    <w:rsid w:val="00F46534"/>
    <w:rsid w:val="00F4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1F0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39"/>
  </w:style>
  <w:style w:type="paragraph" w:styleId="Footer">
    <w:name w:val="footer"/>
    <w:basedOn w:val="Normal"/>
    <w:link w:val="Foot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39"/>
  </w:style>
  <w:style w:type="paragraph" w:styleId="Footer">
    <w:name w:val="footer"/>
    <w:basedOn w:val="Normal"/>
    <w:link w:val="FooterChar"/>
    <w:uiPriority w:val="99"/>
    <w:unhideWhenUsed/>
    <w:rsid w:val="00DB7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527</Words>
  <Characters>3010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Salome, Melanie R</dc:creator>
  <cp:keywords/>
  <dc:description/>
  <cp:lastModifiedBy>J F</cp:lastModifiedBy>
  <cp:revision>44</cp:revision>
  <dcterms:created xsi:type="dcterms:W3CDTF">2015-09-05T20:34:00Z</dcterms:created>
  <dcterms:modified xsi:type="dcterms:W3CDTF">2015-09-23T19:19:00Z</dcterms:modified>
</cp:coreProperties>
</file>