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567F2" w14:textId="77777777" w:rsidR="00BA39C2" w:rsidRPr="0085184A" w:rsidRDefault="001E6A20">
      <w:pPr>
        <w:rPr>
          <w:rFonts w:ascii="Times New Roman" w:hAnsi="Times New Roman" w:cs="Times New Roman"/>
        </w:rPr>
      </w:pPr>
      <w:r w:rsidRPr="0085184A">
        <w:rPr>
          <w:rFonts w:ascii="Times New Roman" w:hAnsi="Times New Roman" w:cs="Times New Roman"/>
        </w:rPr>
        <w:t>Jennifer Falcon</w:t>
      </w:r>
      <w:r w:rsidRPr="0085184A">
        <w:rPr>
          <w:rFonts w:ascii="Times New Roman" w:hAnsi="Times New Roman" w:cs="Times New Roman"/>
        </w:rPr>
        <w:br/>
        <w:t>Final Semester Reflection</w:t>
      </w:r>
    </w:p>
    <w:p w14:paraId="70CA51EB" w14:textId="77777777" w:rsidR="00AB44A7" w:rsidRPr="0085184A" w:rsidRDefault="00AB44A7" w:rsidP="00AB44A7">
      <w:pPr>
        <w:rPr>
          <w:rFonts w:ascii="Times New Roman" w:hAnsi="Times New Roman" w:cs="Times New Roman"/>
        </w:rPr>
      </w:pPr>
    </w:p>
    <w:p w14:paraId="23CCFBE5" w14:textId="3928AAF9" w:rsidR="00EE12F8" w:rsidRPr="0085184A" w:rsidRDefault="00EE12F8" w:rsidP="00AB44A7">
      <w:pPr>
        <w:rPr>
          <w:rFonts w:ascii="Times New Roman" w:hAnsi="Times New Roman" w:cs="Times New Roman"/>
        </w:rPr>
      </w:pPr>
      <w:r w:rsidRPr="0085184A">
        <w:rPr>
          <w:rFonts w:ascii="Times New Roman" w:hAnsi="Times New Roman" w:cs="Times New Roman"/>
        </w:rPr>
        <w:t xml:space="preserve">The last few weeks of the semester were equal parts informative, stressful, and </w:t>
      </w:r>
      <w:r w:rsidR="00D57012" w:rsidRPr="0085184A">
        <w:rPr>
          <w:rFonts w:ascii="Times New Roman" w:hAnsi="Times New Roman" w:cs="Times New Roman"/>
        </w:rPr>
        <w:t xml:space="preserve">engaging. </w:t>
      </w:r>
      <w:r w:rsidR="00990B08" w:rsidRPr="0085184A">
        <w:rPr>
          <w:rFonts w:ascii="Times New Roman" w:hAnsi="Times New Roman" w:cs="Times New Roman"/>
        </w:rPr>
        <w:t xml:space="preserve">The oral reports and writing troikas </w:t>
      </w:r>
      <w:r w:rsidR="000A765D" w:rsidRPr="0085184A">
        <w:rPr>
          <w:rFonts w:ascii="Times New Roman" w:hAnsi="Times New Roman" w:cs="Times New Roman"/>
        </w:rPr>
        <w:t>helped me to continue thin</w:t>
      </w:r>
      <w:r w:rsidR="00DB5274" w:rsidRPr="0085184A">
        <w:rPr>
          <w:rFonts w:ascii="Times New Roman" w:hAnsi="Times New Roman" w:cs="Times New Roman"/>
        </w:rPr>
        <w:t>king through my final project. This was beneficial because everyone’s projects approaches risk communication differently. There are different angles targets in terms of risk, and risk communication. These different understandings of key concepts discussed throughout the semester</w:t>
      </w:r>
      <w:r w:rsidR="00CB1B11" w:rsidRPr="0085184A">
        <w:rPr>
          <w:rFonts w:ascii="Times New Roman" w:hAnsi="Times New Roman" w:cs="Times New Roman"/>
        </w:rPr>
        <w:t xml:space="preserve"> </w:t>
      </w:r>
      <w:r w:rsidR="005D207A" w:rsidRPr="0085184A">
        <w:rPr>
          <w:rFonts w:ascii="Times New Roman" w:hAnsi="Times New Roman" w:cs="Times New Roman"/>
        </w:rPr>
        <w:t>proved interesting because</w:t>
      </w:r>
      <w:r w:rsidR="00F70815" w:rsidRPr="0085184A">
        <w:rPr>
          <w:rFonts w:ascii="Times New Roman" w:hAnsi="Times New Roman" w:cs="Times New Roman"/>
        </w:rPr>
        <w:t xml:space="preserve"> despite the class reading the same materials each person has gone off in a different direction. </w:t>
      </w:r>
      <w:r w:rsidR="005F656C" w:rsidRPr="0085184A">
        <w:rPr>
          <w:rFonts w:ascii="Times New Roman" w:hAnsi="Times New Roman" w:cs="Times New Roman"/>
        </w:rPr>
        <w:t xml:space="preserve">I found this exciting because </w:t>
      </w:r>
      <w:r w:rsidR="00240947" w:rsidRPr="0085184A">
        <w:rPr>
          <w:rFonts w:ascii="Times New Roman" w:hAnsi="Times New Roman" w:cs="Times New Roman"/>
        </w:rPr>
        <w:t>we’ve a</w:t>
      </w:r>
      <w:r w:rsidR="00F7320B">
        <w:rPr>
          <w:rFonts w:ascii="Times New Roman" w:hAnsi="Times New Roman" w:cs="Times New Roman"/>
        </w:rPr>
        <w:t>ll been exposed to, and/or enga</w:t>
      </w:r>
      <w:bookmarkStart w:id="0" w:name="_GoBack"/>
      <w:bookmarkEnd w:id="0"/>
      <w:r w:rsidR="00240947" w:rsidRPr="0085184A">
        <w:rPr>
          <w:rFonts w:ascii="Times New Roman" w:hAnsi="Times New Roman" w:cs="Times New Roman"/>
        </w:rPr>
        <w:t xml:space="preserve">ged or grappled with the same theories or applications, but chose to </w:t>
      </w:r>
      <w:r w:rsidR="00D27077" w:rsidRPr="0085184A">
        <w:rPr>
          <w:rFonts w:ascii="Times New Roman" w:hAnsi="Times New Roman" w:cs="Times New Roman"/>
        </w:rPr>
        <w:t xml:space="preserve">work with them in many different areas. </w:t>
      </w:r>
      <w:r w:rsidR="009239BD" w:rsidRPr="0085184A">
        <w:rPr>
          <w:rFonts w:ascii="Times New Roman" w:hAnsi="Times New Roman" w:cs="Times New Roman"/>
        </w:rPr>
        <w:t>It seems we’re all making an attempt to bridge the gap between theory and practice in some way</w:t>
      </w:r>
      <w:r w:rsidR="00804D93" w:rsidRPr="0085184A">
        <w:rPr>
          <w:rFonts w:ascii="Times New Roman" w:hAnsi="Times New Roman" w:cs="Times New Roman"/>
        </w:rPr>
        <w:t xml:space="preserve">. </w:t>
      </w:r>
    </w:p>
    <w:p w14:paraId="2D83C426" w14:textId="076A7323" w:rsidR="007E29EA" w:rsidRPr="0085184A" w:rsidRDefault="000D2908" w:rsidP="00AB44A7">
      <w:pPr>
        <w:rPr>
          <w:rFonts w:ascii="Times New Roman" w:hAnsi="Times New Roman" w:cs="Times New Roman"/>
        </w:rPr>
      </w:pPr>
      <w:r w:rsidRPr="0085184A">
        <w:rPr>
          <w:rFonts w:ascii="Times New Roman" w:hAnsi="Times New Roman" w:cs="Times New Roman"/>
        </w:rPr>
        <w:t xml:space="preserve">At this </w:t>
      </w:r>
      <w:r w:rsidR="005509F2" w:rsidRPr="0085184A">
        <w:rPr>
          <w:rFonts w:ascii="Times New Roman" w:hAnsi="Times New Roman" w:cs="Times New Roman"/>
        </w:rPr>
        <w:t xml:space="preserve">point my readings for the class have centered on my final project. </w:t>
      </w:r>
      <w:r w:rsidR="00B31146" w:rsidRPr="0085184A">
        <w:rPr>
          <w:rFonts w:ascii="Times New Roman" w:hAnsi="Times New Roman" w:cs="Times New Roman"/>
        </w:rPr>
        <w:t>This paper keeps ta</w:t>
      </w:r>
      <w:r w:rsidR="00EE3FAB" w:rsidRPr="0085184A">
        <w:rPr>
          <w:rFonts w:ascii="Times New Roman" w:hAnsi="Times New Roman" w:cs="Times New Roman"/>
        </w:rPr>
        <w:t xml:space="preserve">king me in different directions. </w:t>
      </w:r>
      <w:r w:rsidR="004F3165" w:rsidRPr="0085184A">
        <w:rPr>
          <w:rFonts w:ascii="Times New Roman" w:hAnsi="Times New Roman" w:cs="Times New Roman"/>
        </w:rPr>
        <w:t>My current anxiety stems fro</w:t>
      </w:r>
      <w:r w:rsidR="00C23277" w:rsidRPr="0085184A">
        <w:rPr>
          <w:rFonts w:ascii="Times New Roman" w:hAnsi="Times New Roman" w:cs="Times New Roman"/>
        </w:rPr>
        <w:t xml:space="preserve">m the various research areas of each source. </w:t>
      </w:r>
      <w:r w:rsidR="00464D8C" w:rsidRPr="0085184A">
        <w:rPr>
          <w:rFonts w:ascii="Times New Roman" w:hAnsi="Times New Roman" w:cs="Times New Roman"/>
        </w:rPr>
        <w:t xml:space="preserve">My goal is to </w:t>
      </w:r>
      <w:r w:rsidR="00906AF1" w:rsidRPr="0085184A">
        <w:rPr>
          <w:rFonts w:ascii="Times New Roman" w:hAnsi="Times New Roman" w:cs="Times New Roman"/>
        </w:rPr>
        <w:t>present infor</w:t>
      </w:r>
      <w:r w:rsidR="00E20F0E" w:rsidRPr="0085184A">
        <w:rPr>
          <w:rFonts w:ascii="Times New Roman" w:hAnsi="Times New Roman" w:cs="Times New Roman"/>
        </w:rPr>
        <w:t>mation that explains what influences and informs my analysis. I want the different sources to be an indication of the many areas to research in regards to risk communication while also capturing the many factors that influence</w:t>
      </w:r>
      <w:r w:rsidR="003E3406" w:rsidRPr="0085184A">
        <w:rPr>
          <w:rFonts w:ascii="Times New Roman" w:hAnsi="Times New Roman" w:cs="Times New Roman"/>
        </w:rPr>
        <w:t xml:space="preserve"> this type of communication. </w:t>
      </w:r>
      <w:r w:rsidR="00D001DC">
        <w:rPr>
          <w:rFonts w:ascii="Times New Roman" w:hAnsi="Times New Roman" w:cs="Times New Roman"/>
        </w:rPr>
        <w:t>My biggest concern is th</w:t>
      </w:r>
      <w:r w:rsidR="00E542F5">
        <w:rPr>
          <w:rFonts w:ascii="Times New Roman" w:hAnsi="Times New Roman" w:cs="Times New Roman"/>
        </w:rPr>
        <w:t xml:space="preserve">at this makes sense in my head from an organizational standpoint, but won’t be easy to follow for my audience. </w:t>
      </w:r>
      <w:r w:rsidR="003A5C11">
        <w:rPr>
          <w:rFonts w:ascii="Times New Roman" w:hAnsi="Times New Roman" w:cs="Times New Roman"/>
        </w:rPr>
        <w:t xml:space="preserve"> I’m also currently having issues with my introduction. </w:t>
      </w:r>
      <w:r w:rsidR="001D0BA0">
        <w:rPr>
          <w:rFonts w:ascii="Times New Roman" w:hAnsi="Times New Roman" w:cs="Times New Roman"/>
        </w:rPr>
        <w:t>Do I introduce the drought in California, or do I discuss rhetoric first?</w:t>
      </w:r>
      <w:r w:rsidR="00E3023A">
        <w:rPr>
          <w:rFonts w:ascii="Times New Roman" w:hAnsi="Times New Roman" w:cs="Times New Roman"/>
        </w:rPr>
        <w:t xml:space="preserve"> </w:t>
      </w:r>
      <w:r w:rsidR="00E119D6">
        <w:rPr>
          <w:rFonts w:ascii="Times New Roman" w:hAnsi="Times New Roman" w:cs="Times New Roman"/>
        </w:rPr>
        <w:t xml:space="preserve">Who is my audience here? Do I take the </w:t>
      </w:r>
      <w:r w:rsidR="003E410C">
        <w:rPr>
          <w:rFonts w:ascii="Times New Roman" w:hAnsi="Times New Roman" w:cs="Times New Roman"/>
        </w:rPr>
        <w:t>approach of trying to encourage the public to become more civically engaged because this issue impacts them? If so, how does that change my introduction and overall writing style? Is it possible to do that with an academic audience as my grader?</w:t>
      </w:r>
      <w:r w:rsidR="00F051C2">
        <w:rPr>
          <w:rFonts w:ascii="Times New Roman" w:hAnsi="Times New Roman" w:cs="Times New Roman"/>
        </w:rPr>
        <w:t xml:space="preserve"> I keep telling myself to focus on the practice, and not the product. </w:t>
      </w:r>
      <w:r w:rsidR="00C11172">
        <w:rPr>
          <w:rFonts w:ascii="Times New Roman" w:hAnsi="Times New Roman" w:cs="Times New Roman"/>
        </w:rPr>
        <w:t>The</w:t>
      </w:r>
      <w:r w:rsidR="00DC3408">
        <w:rPr>
          <w:rFonts w:ascii="Times New Roman" w:hAnsi="Times New Roman" w:cs="Times New Roman"/>
        </w:rPr>
        <w:t xml:space="preserve"> most exciting part about this process has been reading </w:t>
      </w:r>
      <w:r w:rsidR="00395509">
        <w:rPr>
          <w:rFonts w:ascii="Times New Roman" w:hAnsi="Times New Roman" w:cs="Times New Roman"/>
        </w:rPr>
        <w:t>sources that cover different areas of risk communication, a</w:t>
      </w:r>
      <w:r w:rsidR="009256C3">
        <w:rPr>
          <w:rFonts w:ascii="Times New Roman" w:hAnsi="Times New Roman" w:cs="Times New Roman"/>
        </w:rPr>
        <w:t>nd risk analysis in one article,</w:t>
      </w:r>
      <w:r w:rsidR="00533F0A">
        <w:rPr>
          <w:rFonts w:ascii="Times New Roman" w:hAnsi="Times New Roman" w:cs="Times New Roman"/>
        </w:rPr>
        <w:t xml:space="preserve"> </w:t>
      </w:r>
      <w:r w:rsidR="00203EDF">
        <w:rPr>
          <w:rFonts w:ascii="Times New Roman" w:hAnsi="Times New Roman" w:cs="Times New Roman"/>
        </w:rPr>
        <w:t xml:space="preserve">and connecting them to the commercial I plan to analyze. </w:t>
      </w:r>
      <w:r w:rsidR="00094823">
        <w:rPr>
          <w:rFonts w:ascii="Times New Roman" w:hAnsi="Times New Roman" w:cs="Times New Roman"/>
        </w:rPr>
        <w:t xml:space="preserve">Reading about risk communication, and seeing it real life by way of the artifacts analyzed in class is one thing, but putting together the knowledge gained in class, and sources that I found to help write this paper is a different experience. </w:t>
      </w:r>
      <w:r w:rsidR="00EA2D86">
        <w:rPr>
          <w:rFonts w:ascii="Times New Roman" w:hAnsi="Times New Roman" w:cs="Times New Roman"/>
        </w:rPr>
        <w:t>I find myself more and more</w:t>
      </w:r>
      <w:r w:rsidR="00DB140B">
        <w:rPr>
          <w:rFonts w:ascii="Times New Roman" w:hAnsi="Times New Roman" w:cs="Times New Roman"/>
        </w:rPr>
        <w:t xml:space="preserve"> thinking about everything that goes in to communicating in this way, and how a rhetorician, or scientist, or expert, etc. can possibly take all of this into account and reach an audience in a timely matter. </w:t>
      </w:r>
      <w:r w:rsidR="00926F07">
        <w:rPr>
          <w:rFonts w:ascii="Times New Roman" w:hAnsi="Times New Roman" w:cs="Times New Roman"/>
        </w:rPr>
        <w:t>Isn’t urgency implied in risk communication?</w:t>
      </w:r>
      <w:r w:rsidR="00F752F4">
        <w:rPr>
          <w:rFonts w:ascii="Times New Roman" w:hAnsi="Times New Roman" w:cs="Times New Roman"/>
        </w:rPr>
        <w:t xml:space="preserve"> </w:t>
      </w:r>
    </w:p>
    <w:p w14:paraId="4A8B1332" w14:textId="77777777" w:rsidR="00AB44A7" w:rsidRDefault="00AB44A7" w:rsidP="00631F56"/>
    <w:p w14:paraId="6FA91AC1" w14:textId="776D224B" w:rsidR="00C63AF4" w:rsidRDefault="00C63AF4" w:rsidP="00631F56">
      <w:r>
        <w:t>Per usual, at the end of the semester I find myself with more questions than answers.</w:t>
      </w:r>
      <w:r w:rsidR="00680AB9">
        <w:t xml:space="preserve"> While there is no formula to </w:t>
      </w:r>
      <w:r w:rsidR="00E70AAE">
        <w:t>effe</w:t>
      </w:r>
      <w:r w:rsidR="005612F2">
        <w:t xml:space="preserve">ctively compose these messages, but one thing is clear and that’s the fact that before you can ever think to reach an audience and communicate a risk you have to listen and observe the audience you want to reach. </w:t>
      </w:r>
    </w:p>
    <w:sectPr w:rsidR="00C63AF4"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7821"/>
    <w:multiLevelType w:val="hybridMultilevel"/>
    <w:tmpl w:val="C83C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25719"/>
    <w:multiLevelType w:val="hybridMultilevel"/>
    <w:tmpl w:val="3910A12A"/>
    <w:lvl w:ilvl="0" w:tplc="27E87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20"/>
    <w:rsid w:val="00054389"/>
    <w:rsid w:val="00094823"/>
    <w:rsid w:val="000A765D"/>
    <w:rsid w:val="000D2908"/>
    <w:rsid w:val="001543FD"/>
    <w:rsid w:val="001C4F55"/>
    <w:rsid w:val="001D0BA0"/>
    <w:rsid w:val="001E6A20"/>
    <w:rsid w:val="00203EDF"/>
    <w:rsid w:val="00240947"/>
    <w:rsid w:val="00395509"/>
    <w:rsid w:val="003A5C11"/>
    <w:rsid w:val="003E3406"/>
    <w:rsid w:val="003E410C"/>
    <w:rsid w:val="00464D8C"/>
    <w:rsid w:val="004F3165"/>
    <w:rsid w:val="00533F0A"/>
    <w:rsid w:val="005509F2"/>
    <w:rsid w:val="005612F2"/>
    <w:rsid w:val="005D207A"/>
    <w:rsid w:val="005F656C"/>
    <w:rsid w:val="00631F56"/>
    <w:rsid w:val="00680AB9"/>
    <w:rsid w:val="006A6F85"/>
    <w:rsid w:val="006B4D1F"/>
    <w:rsid w:val="007906D3"/>
    <w:rsid w:val="007E29EA"/>
    <w:rsid w:val="00804D93"/>
    <w:rsid w:val="0085184A"/>
    <w:rsid w:val="008B49CE"/>
    <w:rsid w:val="00906AF1"/>
    <w:rsid w:val="009239BD"/>
    <w:rsid w:val="009256C3"/>
    <w:rsid w:val="00926F07"/>
    <w:rsid w:val="00990B08"/>
    <w:rsid w:val="009F2261"/>
    <w:rsid w:val="00AB44A7"/>
    <w:rsid w:val="00B111BC"/>
    <w:rsid w:val="00B31146"/>
    <w:rsid w:val="00B84416"/>
    <w:rsid w:val="00BA39C2"/>
    <w:rsid w:val="00C11172"/>
    <w:rsid w:val="00C23277"/>
    <w:rsid w:val="00C63AF4"/>
    <w:rsid w:val="00CB1B11"/>
    <w:rsid w:val="00D001DC"/>
    <w:rsid w:val="00D27077"/>
    <w:rsid w:val="00D57012"/>
    <w:rsid w:val="00DB140B"/>
    <w:rsid w:val="00DB5274"/>
    <w:rsid w:val="00DC3408"/>
    <w:rsid w:val="00E119D6"/>
    <w:rsid w:val="00E20F0E"/>
    <w:rsid w:val="00E3023A"/>
    <w:rsid w:val="00E542F5"/>
    <w:rsid w:val="00E70AAE"/>
    <w:rsid w:val="00EA2D86"/>
    <w:rsid w:val="00EE12F8"/>
    <w:rsid w:val="00EE3FAB"/>
    <w:rsid w:val="00F051C2"/>
    <w:rsid w:val="00F70815"/>
    <w:rsid w:val="00F7320B"/>
    <w:rsid w:val="00F75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A23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4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453</Words>
  <Characters>2587</Characters>
  <Application>Microsoft Macintosh Word</Application>
  <DocSecurity>0</DocSecurity>
  <Lines>21</Lines>
  <Paragraphs>6</Paragraphs>
  <ScaleCrop>false</ScaleCrop>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64</cp:revision>
  <dcterms:created xsi:type="dcterms:W3CDTF">2015-12-07T20:32:00Z</dcterms:created>
  <dcterms:modified xsi:type="dcterms:W3CDTF">2015-12-08T10:08:00Z</dcterms:modified>
</cp:coreProperties>
</file>