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50434" w14:textId="77777777" w:rsidR="00BA39C2" w:rsidRPr="00A21486" w:rsidRDefault="00F832D8">
      <w:pPr>
        <w:rPr>
          <w:rFonts w:ascii="Times New Roman" w:hAnsi="Times New Roman" w:cs="Times New Roman"/>
        </w:rPr>
      </w:pPr>
      <w:r w:rsidRPr="00A21486">
        <w:rPr>
          <w:rFonts w:ascii="Times New Roman" w:hAnsi="Times New Roman" w:cs="Times New Roman"/>
        </w:rPr>
        <w:t>Jennifer Falcon</w:t>
      </w:r>
    </w:p>
    <w:p w14:paraId="022F3D26" w14:textId="77777777" w:rsidR="00F832D8" w:rsidRPr="00A21486" w:rsidRDefault="00F832D8">
      <w:pPr>
        <w:rPr>
          <w:rFonts w:ascii="Times New Roman" w:hAnsi="Times New Roman" w:cs="Times New Roman"/>
        </w:rPr>
      </w:pPr>
      <w:r w:rsidRPr="00A21486">
        <w:rPr>
          <w:rFonts w:ascii="Times New Roman" w:hAnsi="Times New Roman" w:cs="Times New Roman"/>
        </w:rPr>
        <w:t>Risk Communication</w:t>
      </w:r>
    </w:p>
    <w:p w14:paraId="694990D3" w14:textId="77777777" w:rsidR="00F832D8" w:rsidRPr="00A21486" w:rsidRDefault="00F832D8">
      <w:pPr>
        <w:rPr>
          <w:rFonts w:ascii="Times New Roman" w:hAnsi="Times New Roman" w:cs="Times New Roman"/>
        </w:rPr>
      </w:pPr>
      <w:r w:rsidRPr="00A21486">
        <w:rPr>
          <w:rFonts w:ascii="Times New Roman" w:hAnsi="Times New Roman" w:cs="Times New Roman"/>
        </w:rPr>
        <w:t>9/28/15</w:t>
      </w:r>
    </w:p>
    <w:p w14:paraId="4645ED6F" w14:textId="77777777" w:rsidR="00F832D8" w:rsidRPr="00A21486" w:rsidRDefault="00F832D8">
      <w:pPr>
        <w:rPr>
          <w:rFonts w:ascii="Times New Roman" w:hAnsi="Times New Roman" w:cs="Times New Roman"/>
        </w:rPr>
      </w:pPr>
      <w:r w:rsidRPr="00A21486">
        <w:rPr>
          <w:rFonts w:ascii="Times New Roman" w:hAnsi="Times New Roman" w:cs="Times New Roman"/>
        </w:rPr>
        <w:t>Journal Week 6</w:t>
      </w:r>
    </w:p>
    <w:p w14:paraId="03B292B2" w14:textId="77777777" w:rsidR="00F832D8" w:rsidRPr="00A21486" w:rsidRDefault="00F832D8">
      <w:pPr>
        <w:rPr>
          <w:rFonts w:ascii="Times New Roman" w:hAnsi="Times New Roman" w:cs="Times New Roman"/>
        </w:rPr>
      </w:pPr>
    </w:p>
    <w:p w14:paraId="5BA5939F" w14:textId="77777777" w:rsidR="0047628B" w:rsidRDefault="00B4699D">
      <w:pPr>
        <w:rPr>
          <w:rFonts w:ascii="Times New Roman" w:hAnsi="Times New Roman" w:cs="Times New Roman"/>
        </w:rPr>
      </w:pPr>
      <w:r w:rsidRPr="00A21486">
        <w:rPr>
          <w:rFonts w:ascii="Times New Roman" w:hAnsi="Times New Roman" w:cs="Times New Roman"/>
        </w:rPr>
        <w:t xml:space="preserve">Last week we discussed the final chapters of Beck’s book. </w:t>
      </w:r>
      <w:r w:rsidR="003D2BAD" w:rsidRPr="00A21486">
        <w:rPr>
          <w:rFonts w:ascii="Times New Roman" w:hAnsi="Times New Roman" w:cs="Times New Roman"/>
        </w:rPr>
        <w:t xml:space="preserve">Jasmine and I wrote up some notes, and key points from Chapter 9. While listening to </w:t>
      </w:r>
      <w:proofErr w:type="spellStart"/>
      <w:r w:rsidR="003D2BAD" w:rsidRPr="00A21486">
        <w:rPr>
          <w:rFonts w:ascii="Times New Roman" w:hAnsi="Times New Roman" w:cs="Times New Roman"/>
        </w:rPr>
        <w:t>Erikk’s</w:t>
      </w:r>
      <w:proofErr w:type="spellEnd"/>
      <w:r w:rsidR="003D2BAD" w:rsidRPr="00A21486">
        <w:rPr>
          <w:rFonts w:ascii="Times New Roman" w:hAnsi="Times New Roman" w:cs="Times New Roman"/>
        </w:rPr>
        <w:t xml:space="preserve"> artifact I quickly realized how easy it is to analyze the podcast, and the events it describes under the lens of Beck’s wor</w:t>
      </w:r>
      <w:r w:rsidR="0006231D" w:rsidRPr="00A21486">
        <w:rPr>
          <w:rFonts w:ascii="Times New Roman" w:hAnsi="Times New Roman" w:cs="Times New Roman"/>
        </w:rPr>
        <w:t>k. In chapter 9 Beck views</w:t>
      </w:r>
      <w:r w:rsidR="003D2BAD" w:rsidRPr="00A21486">
        <w:rPr>
          <w:rFonts w:ascii="Times New Roman" w:hAnsi="Times New Roman" w:cs="Times New Roman"/>
        </w:rPr>
        <w:t xml:space="preserve"> “risk is an inescapable structural condition of reflexive modernization” (p.142).</w:t>
      </w:r>
      <w:r w:rsidR="00DE65BD" w:rsidRPr="00A21486">
        <w:rPr>
          <w:rFonts w:ascii="Times New Roman" w:hAnsi="Times New Roman" w:cs="Times New Roman"/>
        </w:rPr>
        <w:t xml:space="preserve"> Risk society may be the most succinct way to describe society in the U.S. </w:t>
      </w:r>
    </w:p>
    <w:p w14:paraId="4AA332FC" w14:textId="77777777" w:rsidR="0047628B" w:rsidRDefault="0047628B">
      <w:pPr>
        <w:rPr>
          <w:rFonts w:ascii="Times New Roman" w:hAnsi="Times New Roman" w:cs="Times New Roman"/>
        </w:rPr>
      </w:pPr>
    </w:p>
    <w:p w14:paraId="74B26232" w14:textId="64F2A5F6" w:rsidR="00F832D8" w:rsidRPr="00A21486" w:rsidRDefault="00DE65BD">
      <w:pPr>
        <w:rPr>
          <w:rFonts w:ascii="Times New Roman" w:hAnsi="Times New Roman" w:cs="Times New Roman"/>
        </w:rPr>
      </w:pPr>
      <w:r w:rsidRPr="00A21486">
        <w:rPr>
          <w:rFonts w:ascii="Times New Roman" w:hAnsi="Times New Roman" w:cs="Times New Roman"/>
        </w:rPr>
        <w:t xml:space="preserve">Much of our news and news stories are preoccupied with the potential of risk. </w:t>
      </w:r>
      <w:r w:rsidR="00097AF2" w:rsidRPr="00A21486">
        <w:rPr>
          <w:rFonts w:ascii="Times New Roman" w:hAnsi="Times New Roman" w:cs="Times New Roman"/>
        </w:rPr>
        <w:t>Our society is preoccupied with</w:t>
      </w:r>
      <w:r w:rsidR="0047628B">
        <w:rPr>
          <w:rFonts w:ascii="Times New Roman" w:hAnsi="Times New Roman" w:cs="Times New Roman"/>
        </w:rPr>
        <w:t xml:space="preserve"> the potential of </w:t>
      </w:r>
      <w:r w:rsidR="00097AF2" w:rsidRPr="00A21486">
        <w:rPr>
          <w:rFonts w:ascii="Times New Roman" w:hAnsi="Times New Roman" w:cs="Times New Roman"/>
        </w:rPr>
        <w:t xml:space="preserve">risk, and not the events or powers that define what we understand as risk, and enforce the staging of that risk. </w:t>
      </w:r>
      <w:r w:rsidR="002662A7" w:rsidRPr="00A21486">
        <w:rPr>
          <w:rFonts w:ascii="Times New Roman" w:hAnsi="Times New Roman" w:cs="Times New Roman"/>
        </w:rPr>
        <w:t xml:space="preserve"> As a society we tend to be less focused with the ways in which risk is socially constructed, and staged, rather we are more concerned with the possible outcomes. We prepare for the worst, often times, without asking what creates these situations and who in power defines the situations as risky. </w:t>
      </w:r>
    </w:p>
    <w:p w14:paraId="7F3A39FB" w14:textId="77777777" w:rsidR="00097AF2" w:rsidRPr="00A21486" w:rsidRDefault="00097AF2" w:rsidP="00097AF2">
      <w:pPr>
        <w:textAlignment w:val="baseline"/>
        <w:rPr>
          <w:rFonts w:ascii="Times New Roman" w:hAnsi="Times New Roman" w:cs="Times New Roman"/>
          <w:color w:val="000000"/>
        </w:rPr>
      </w:pPr>
    </w:p>
    <w:p w14:paraId="25392212" w14:textId="42D1A62C" w:rsidR="002E6AA5" w:rsidRPr="00850A4B" w:rsidRDefault="00097AF2" w:rsidP="00097AF2">
      <w:pPr>
        <w:textAlignment w:val="baseline"/>
        <w:rPr>
          <w:rFonts w:ascii="Times New Roman" w:hAnsi="Times New Roman" w:cs="Times New Roman"/>
          <w:color w:val="000000"/>
          <w:highlight w:val="green"/>
        </w:rPr>
      </w:pPr>
      <w:r w:rsidRPr="00A21486">
        <w:rPr>
          <w:rFonts w:ascii="Times New Roman" w:hAnsi="Times New Roman" w:cs="Times New Roman"/>
          <w:color w:val="000000"/>
        </w:rPr>
        <w:t xml:space="preserve">This is evident in the podcast </w:t>
      </w:r>
      <w:proofErr w:type="spellStart"/>
      <w:r w:rsidRPr="00A21486">
        <w:rPr>
          <w:rFonts w:ascii="Times New Roman" w:hAnsi="Times New Roman" w:cs="Times New Roman"/>
          <w:color w:val="000000"/>
        </w:rPr>
        <w:t>Erikk</w:t>
      </w:r>
      <w:proofErr w:type="spellEnd"/>
      <w:r w:rsidRPr="00A21486">
        <w:rPr>
          <w:rFonts w:ascii="Times New Roman" w:hAnsi="Times New Roman" w:cs="Times New Roman"/>
          <w:color w:val="000000"/>
        </w:rPr>
        <w:t xml:space="preserve"> brought to class last week. In it there is a description </w:t>
      </w:r>
      <w:proofErr w:type="gramStart"/>
      <w:r w:rsidRPr="00A21486">
        <w:rPr>
          <w:rFonts w:ascii="Times New Roman" w:hAnsi="Times New Roman" w:cs="Times New Roman"/>
          <w:color w:val="000000"/>
        </w:rPr>
        <w:t>not</w:t>
      </w:r>
      <w:proofErr w:type="gramEnd"/>
      <w:r w:rsidRPr="00A21486">
        <w:rPr>
          <w:rFonts w:ascii="Times New Roman" w:hAnsi="Times New Roman" w:cs="Times New Roman"/>
          <w:color w:val="000000"/>
        </w:rPr>
        <w:t xml:space="preserve"> of the events that took place on 9/11, but rather the focus is on what happened the day after the attacks. </w:t>
      </w:r>
      <w:r w:rsidR="00E41824" w:rsidRPr="00850A4B">
        <w:rPr>
          <w:rFonts w:ascii="Times New Roman" w:hAnsi="Times New Roman" w:cs="Times New Roman"/>
          <w:color w:val="000000"/>
          <w:highlight w:val="green"/>
        </w:rPr>
        <w:t xml:space="preserve">The </w:t>
      </w:r>
      <w:r w:rsidR="001A0817" w:rsidRPr="00850A4B">
        <w:rPr>
          <w:rFonts w:ascii="Times New Roman" w:hAnsi="Times New Roman" w:cs="Times New Roman"/>
          <w:color w:val="000000"/>
          <w:highlight w:val="green"/>
        </w:rPr>
        <w:t xml:space="preserve">debate of how to declare war without knowing who to declare war on, </w:t>
      </w:r>
      <w:r w:rsidR="00390E5C" w:rsidRPr="00850A4B">
        <w:rPr>
          <w:rFonts w:ascii="Times New Roman" w:hAnsi="Times New Roman" w:cs="Times New Roman"/>
          <w:color w:val="000000"/>
          <w:highlight w:val="green"/>
        </w:rPr>
        <w:t>a</w:t>
      </w:r>
      <w:r w:rsidR="005A000E" w:rsidRPr="00850A4B">
        <w:rPr>
          <w:rFonts w:ascii="Times New Roman" w:hAnsi="Times New Roman" w:cs="Times New Roman"/>
          <w:color w:val="000000"/>
          <w:highlight w:val="green"/>
        </w:rPr>
        <w:t>nd how to project unity nation is presented. What we are listening to in this clip are the ways in which the stage is being set to declare war in a way that promotes unity, and supports</w:t>
      </w:r>
      <w:r w:rsidR="002E6AA5" w:rsidRPr="00850A4B">
        <w:rPr>
          <w:rFonts w:ascii="Times New Roman" w:hAnsi="Times New Roman" w:cs="Times New Roman"/>
          <w:color w:val="000000"/>
          <w:highlight w:val="green"/>
        </w:rPr>
        <w:t xml:space="preserve"> the cause. The call to action is not dictated necessa</w:t>
      </w:r>
      <w:r w:rsidR="001449CA">
        <w:rPr>
          <w:rFonts w:ascii="Times New Roman" w:hAnsi="Times New Roman" w:cs="Times New Roman"/>
          <w:color w:val="000000"/>
          <w:highlight w:val="green"/>
        </w:rPr>
        <w:t xml:space="preserve">rily by what happened, but </w:t>
      </w:r>
      <w:r w:rsidR="002E6AA5" w:rsidRPr="00850A4B">
        <w:rPr>
          <w:rFonts w:ascii="Times New Roman" w:hAnsi="Times New Roman" w:cs="Times New Roman"/>
          <w:color w:val="000000"/>
          <w:highlight w:val="green"/>
        </w:rPr>
        <w:t>that if the country does nothing, i</w:t>
      </w:r>
      <w:r w:rsidR="001449CA">
        <w:rPr>
          <w:rFonts w:ascii="Times New Roman" w:hAnsi="Times New Roman" w:cs="Times New Roman"/>
          <w:color w:val="000000"/>
          <w:highlight w:val="green"/>
        </w:rPr>
        <w:t xml:space="preserve">t would certainly happen again, which we can recognize as weighing action against the alternative. </w:t>
      </w:r>
      <w:bookmarkStart w:id="0" w:name="_GoBack"/>
      <w:bookmarkEnd w:id="0"/>
      <w:r w:rsidR="00434D22" w:rsidRPr="00850A4B">
        <w:rPr>
          <w:rFonts w:ascii="Times New Roman" w:hAnsi="Times New Roman" w:cs="Times New Roman"/>
          <w:color w:val="000000"/>
          <w:highlight w:val="green"/>
        </w:rPr>
        <w:t>The staging of risk is now complete.</w:t>
      </w:r>
      <w:r w:rsidR="00C215AD" w:rsidRPr="00850A4B">
        <w:rPr>
          <w:rFonts w:ascii="Times New Roman" w:hAnsi="Times New Roman" w:cs="Times New Roman"/>
          <w:color w:val="000000"/>
          <w:highlight w:val="green"/>
        </w:rPr>
        <w:t xml:space="preserve"> The U.S. is able to use its power and domination to declare war, and those are two key characteristics that Beck discusses in Chapter 9. </w:t>
      </w:r>
    </w:p>
    <w:p w14:paraId="0381F44B" w14:textId="77777777" w:rsidR="002E6AA5" w:rsidRPr="00850A4B" w:rsidRDefault="002E6AA5" w:rsidP="00097AF2">
      <w:pPr>
        <w:textAlignment w:val="baseline"/>
        <w:rPr>
          <w:rFonts w:ascii="Times New Roman" w:hAnsi="Times New Roman" w:cs="Times New Roman"/>
          <w:color w:val="000000"/>
          <w:highlight w:val="green"/>
        </w:rPr>
      </w:pPr>
    </w:p>
    <w:p w14:paraId="7D01D940" w14:textId="6E14510E" w:rsidR="000137C7" w:rsidRDefault="0048594A" w:rsidP="00097AF2">
      <w:pPr>
        <w:textAlignment w:val="baseline"/>
        <w:rPr>
          <w:rFonts w:ascii="Times New Roman" w:hAnsi="Times New Roman" w:cs="Times New Roman"/>
          <w:color w:val="000000"/>
        </w:rPr>
      </w:pPr>
      <w:r w:rsidRPr="00850A4B">
        <w:rPr>
          <w:rFonts w:ascii="Times New Roman" w:hAnsi="Times New Roman" w:cs="Times New Roman"/>
          <w:color w:val="000000"/>
          <w:highlight w:val="green"/>
        </w:rPr>
        <w:t xml:space="preserve">When discussing previous chapters of Beck’s book </w:t>
      </w:r>
      <w:r w:rsidR="00176AB3" w:rsidRPr="00850A4B">
        <w:rPr>
          <w:rFonts w:ascii="Times New Roman" w:hAnsi="Times New Roman" w:cs="Times New Roman"/>
          <w:color w:val="000000"/>
          <w:highlight w:val="green"/>
        </w:rPr>
        <w:t>we addressed the issue of differentiating between ne</w:t>
      </w:r>
      <w:r w:rsidR="003E30FD" w:rsidRPr="00850A4B">
        <w:rPr>
          <w:rFonts w:ascii="Times New Roman" w:hAnsi="Times New Roman" w:cs="Times New Roman"/>
          <w:color w:val="000000"/>
          <w:highlight w:val="green"/>
        </w:rPr>
        <w:t xml:space="preserve">w and old threats. Specifically, as a class we discussed that new threats cannot be treated or dealt with the way old threats were. </w:t>
      </w:r>
      <w:r w:rsidR="00BE7B21" w:rsidRPr="00850A4B">
        <w:rPr>
          <w:rFonts w:ascii="Times New Roman" w:hAnsi="Times New Roman" w:cs="Times New Roman"/>
          <w:color w:val="000000"/>
          <w:highlight w:val="green"/>
        </w:rPr>
        <w:t xml:space="preserve">Therefore when the lawyer mentioned in </w:t>
      </w:r>
      <w:r w:rsidR="00BB3909" w:rsidRPr="00850A4B">
        <w:rPr>
          <w:rFonts w:ascii="Times New Roman" w:hAnsi="Times New Roman" w:cs="Times New Roman"/>
          <w:color w:val="000000"/>
          <w:highlight w:val="green"/>
        </w:rPr>
        <w:t>the artifact goes back to the 1991 Iraq war to write the Authorization to Use Force he is approaching this new threat the same way a perceive</w:t>
      </w:r>
      <w:r w:rsidR="00697E0E" w:rsidRPr="00850A4B">
        <w:rPr>
          <w:rFonts w:ascii="Times New Roman" w:hAnsi="Times New Roman" w:cs="Times New Roman"/>
          <w:color w:val="000000"/>
          <w:highlight w:val="green"/>
        </w:rPr>
        <w:t xml:space="preserve">d previous threat was, and that of course does not bring up </w:t>
      </w:r>
      <w:r w:rsidR="006F1E9C" w:rsidRPr="00850A4B">
        <w:rPr>
          <w:rFonts w:ascii="Times New Roman" w:hAnsi="Times New Roman" w:cs="Times New Roman"/>
          <w:color w:val="000000"/>
          <w:highlight w:val="green"/>
        </w:rPr>
        <w:t>new solutions</w:t>
      </w:r>
      <w:r w:rsidR="00BB3909" w:rsidRPr="00850A4B">
        <w:rPr>
          <w:rFonts w:ascii="Times New Roman" w:hAnsi="Times New Roman" w:cs="Times New Roman"/>
          <w:color w:val="000000"/>
          <w:highlight w:val="green"/>
        </w:rPr>
        <w:t>.</w:t>
      </w:r>
      <w:r w:rsidR="00BB3909">
        <w:rPr>
          <w:rFonts w:ascii="Times New Roman" w:hAnsi="Times New Roman" w:cs="Times New Roman"/>
          <w:color w:val="000000"/>
        </w:rPr>
        <w:t xml:space="preserve"> </w:t>
      </w:r>
    </w:p>
    <w:p w14:paraId="6FC1AC65" w14:textId="77777777" w:rsidR="0053327C" w:rsidRDefault="0053327C" w:rsidP="00097AF2">
      <w:pPr>
        <w:textAlignment w:val="baseline"/>
        <w:rPr>
          <w:rFonts w:ascii="Times New Roman" w:hAnsi="Times New Roman" w:cs="Times New Roman"/>
          <w:color w:val="000000"/>
        </w:rPr>
      </w:pPr>
    </w:p>
    <w:p w14:paraId="34EA2C8B" w14:textId="35D6800D" w:rsidR="000137C7" w:rsidRDefault="0047628B" w:rsidP="00097AF2">
      <w:pPr>
        <w:textAlignment w:val="baseline"/>
        <w:rPr>
          <w:rFonts w:ascii="Times New Roman" w:hAnsi="Times New Roman" w:cs="Times New Roman"/>
          <w:color w:val="000000"/>
        </w:rPr>
      </w:pPr>
      <w:proofErr w:type="gramStart"/>
      <w:r>
        <w:rPr>
          <w:rFonts w:ascii="Times New Roman" w:hAnsi="Times New Roman" w:cs="Times New Roman"/>
          <w:color w:val="000000"/>
        </w:rPr>
        <w:t>Management of crisis.</w:t>
      </w:r>
      <w:proofErr w:type="gramEnd"/>
    </w:p>
    <w:p w14:paraId="269B24D9" w14:textId="5FAC992C" w:rsidR="003D2BAD" w:rsidRDefault="0053327C">
      <w:pPr>
        <w:rPr>
          <w:rFonts w:ascii="Times New Roman" w:hAnsi="Times New Roman" w:cs="Times New Roman"/>
        </w:rPr>
      </w:pPr>
      <w:r>
        <w:rPr>
          <w:rFonts w:ascii="Times New Roman" w:hAnsi="Times New Roman" w:cs="Times New Roman"/>
        </w:rPr>
        <w:t>Always weighing against the alternative.</w:t>
      </w:r>
    </w:p>
    <w:p w14:paraId="0954B9C3" w14:textId="77777777" w:rsidR="001449CA" w:rsidRDefault="001449CA">
      <w:pPr>
        <w:rPr>
          <w:rFonts w:ascii="Times New Roman" w:hAnsi="Times New Roman" w:cs="Times New Roman"/>
        </w:rPr>
      </w:pPr>
    </w:p>
    <w:p w14:paraId="5E939AF5" w14:textId="6E2468A4" w:rsidR="0053327C" w:rsidRDefault="0053327C">
      <w:pPr>
        <w:rPr>
          <w:rFonts w:ascii="Times New Roman" w:hAnsi="Times New Roman" w:cs="Times New Roman"/>
        </w:rPr>
      </w:pPr>
      <w:r>
        <w:rPr>
          <w:rFonts w:ascii="Times New Roman" w:hAnsi="Times New Roman" w:cs="Times New Roman"/>
        </w:rPr>
        <w:t xml:space="preserve">It’s positive deviance, or this. </w:t>
      </w:r>
      <w:r w:rsidR="00567190">
        <w:rPr>
          <w:rFonts w:ascii="Times New Roman" w:hAnsi="Times New Roman" w:cs="Times New Roman"/>
        </w:rPr>
        <w:t>It’s always something against the other.</w:t>
      </w:r>
    </w:p>
    <w:p w14:paraId="05CF4FCC" w14:textId="77777777" w:rsidR="00567190" w:rsidRDefault="00567190">
      <w:pPr>
        <w:rPr>
          <w:rFonts w:ascii="Times New Roman" w:hAnsi="Times New Roman" w:cs="Times New Roman"/>
        </w:rPr>
      </w:pPr>
    </w:p>
    <w:p w14:paraId="7D34EE17" w14:textId="6001C247" w:rsidR="00567190" w:rsidRDefault="00567190">
      <w:pPr>
        <w:rPr>
          <w:rFonts w:ascii="Times New Roman" w:hAnsi="Times New Roman" w:cs="Times New Roman"/>
        </w:rPr>
      </w:pPr>
      <w:r>
        <w:rPr>
          <w:rFonts w:ascii="Times New Roman" w:hAnsi="Times New Roman" w:cs="Times New Roman"/>
        </w:rPr>
        <w:t xml:space="preserve">What is considered in progress in technology and how does that </w:t>
      </w:r>
      <w:proofErr w:type="gramStart"/>
      <w:r>
        <w:rPr>
          <w:rFonts w:ascii="Times New Roman" w:hAnsi="Times New Roman" w:cs="Times New Roman"/>
        </w:rPr>
        <w:t>with ….?</w:t>
      </w:r>
      <w:proofErr w:type="gramEnd"/>
    </w:p>
    <w:p w14:paraId="53D9A7A8" w14:textId="541DF8EC" w:rsidR="00567190" w:rsidRDefault="00406F3E">
      <w:pPr>
        <w:rPr>
          <w:rFonts w:ascii="Times New Roman" w:hAnsi="Times New Roman" w:cs="Times New Roman"/>
        </w:rPr>
      </w:pPr>
      <w:r>
        <w:rPr>
          <w:rFonts w:ascii="Times New Roman" w:hAnsi="Times New Roman" w:cs="Times New Roman"/>
        </w:rPr>
        <w:t>ANT?</w:t>
      </w:r>
    </w:p>
    <w:p w14:paraId="719AA0F6" w14:textId="1CE363CE" w:rsidR="00406F3E" w:rsidRPr="00A21486" w:rsidRDefault="00406F3E">
      <w:pPr>
        <w:rPr>
          <w:rFonts w:ascii="Times New Roman" w:hAnsi="Times New Roman" w:cs="Times New Roman"/>
        </w:rPr>
      </w:pPr>
      <w:r>
        <w:rPr>
          <w:rFonts w:ascii="Times New Roman" w:hAnsi="Times New Roman" w:cs="Times New Roman"/>
        </w:rPr>
        <w:t>What is progress and what is development?</w:t>
      </w:r>
    </w:p>
    <w:sectPr w:rsidR="00406F3E" w:rsidRPr="00A21486"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A749B5"/>
    <w:multiLevelType w:val="multilevel"/>
    <w:tmpl w:val="C7E2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2D8"/>
    <w:rsid w:val="000137C7"/>
    <w:rsid w:val="00054B52"/>
    <w:rsid w:val="0006231D"/>
    <w:rsid w:val="00097AF2"/>
    <w:rsid w:val="001449CA"/>
    <w:rsid w:val="00176AB3"/>
    <w:rsid w:val="001A0817"/>
    <w:rsid w:val="002662A7"/>
    <w:rsid w:val="002E6AA5"/>
    <w:rsid w:val="00390E5C"/>
    <w:rsid w:val="003D2BAD"/>
    <w:rsid w:val="003E30FD"/>
    <w:rsid w:val="00406F3E"/>
    <w:rsid w:val="00434D22"/>
    <w:rsid w:val="00437A7A"/>
    <w:rsid w:val="0047628B"/>
    <w:rsid w:val="0048594A"/>
    <w:rsid w:val="0053327C"/>
    <w:rsid w:val="00567190"/>
    <w:rsid w:val="005A000E"/>
    <w:rsid w:val="00697E0E"/>
    <w:rsid w:val="006F1E9C"/>
    <w:rsid w:val="00850A4B"/>
    <w:rsid w:val="00A21486"/>
    <w:rsid w:val="00B4699D"/>
    <w:rsid w:val="00BA39C2"/>
    <w:rsid w:val="00BB3909"/>
    <w:rsid w:val="00BE7B21"/>
    <w:rsid w:val="00C215AD"/>
    <w:rsid w:val="00CF437F"/>
    <w:rsid w:val="00DE65BD"/>
    <w:rsid w:val="00E41824"/>
    <w:rsid w:val="00F83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8E565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BAD"/>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D2BAD"/>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463306">
      <w:bodyDiv w:val="1"/>
      <w:marLeft w:val="0"/>
      <w:marRight w:val="0"/>
      <w:marTop w:val="0"/>
      <w:marBottom w:val="0"/>
      <w:divBdr>
        <w:top w:val="none" w:sz="0" w:space="0" w:color="auto"/>
        <w:left w:val="none" w:sz="0" w:space="0" w:color="auto"/>
        <w:bottom w:val="none" w:sz="0" w:space="0" w:color="auto"/>
        <w:right w:val="none" w:sz="0" w:space="0" w:color="auto"/>
      </w:divBdr>
    </w:div>
    <w:div w:id="14600280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396</Words>
  <Characters>2263</Characters>
  <Application>Microsoft Macintosh Word</Application>
  <DocSecurity>0</DocSecurity>
  <Lines>18</Lines>
  <Paragraphs>5</Paragraphs>
  <ScaleCrop>false</ScaleCrop>
  <Company/>
  <LinksUpToDate>false</LinksUpToDate>
  <CharactersWithSpaces>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27</cp:revision>
  <dcterms:created xsi:type="dcterms:W3CDTF">2015-09-28T20:20:00Z</dcterms:created>
  <dcterms:modified xsi:type="dcterms:W3CDTF">2015-10-05T23:11:00Z</dcterms:modified>
</cp:coreProperties>
</file>