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A743D" w14:textId="77777777" w:rsidR="00B65A63" w:rsidRPr="00C31C6D" w:rsidRDefault="00B65A63" w:rsidP="00B65A63">
      <w:pPr>
        <w:spacing w:line="480" w:lineRule="auto"/>
        <w:rPr>
          <w:rFonts w:ascii="Times New Roman" w:hAnsi="Times New Roman" w:cs="Times New Roman"/>
        </w:rPr>
      </w:pPr>
      <w:r w:rsidRPr="00C31C6D">
        <w:rPr>
          <w:rFonts w:ascii="Times New Roman" w:hAnsi="Times New Roman" w:cs="Times New Roman"/>
        </w:rPr>
        <w:t>Jennifer Falcon</w:t>
      </w:r>
    </w:p>
    <w:p w14:paraId="62DA121D" w14:textId="77777777" w:rsidR="00B65A63" w:rsidRPr="00C31C6D" w:rsidRDefault="00B65A63" w:rsidP="00B65A63">
      <w:pPr>
        <w:spacing w:line="480" w:lineRule="auto"/>
        <w:rPr>
          <w:rFonts w:ascii="Times New Roman" w:hAnsi="Times New Roman" w:cs="Times New Roman"/>
        </w:rPr>
      </w:pPr>
      <w:r w:rsidRPr="00C31C6D">
        <w:rPr>
          <w:rFonts w:ascii="Times New Roman" w:hAnsi="Times New Roman" w:cs="Times New Roman"/>
        </w:rPr>
        <w:t xml:space="preserve">English 6321 Critical </w:t>
      </w:r>
      <w:proofErr w:type="gramStart"/>
      <w:r w:rsidRPr="00C31C6D">
        <w:rPr>
          <w:rFonts w:ascii="Times New Roman" w:hAnsi="Times New Roman" w:cs="Times New Roman"/>
        </w:rPr>
        <w:t>Theory</w:t>
      </w:r>
      <w:proofErr w:type="gramEnd"/>
    </w:p>
    <w:p w14:paraId="62F5C716" w14:textId="77777777" w:rsidR="00B65A63" w:rsidRPr="00C31C6D" w:rsidRDefault="00B65A63" w:rsidP="00B65A63">
      <w:pPr>
        <w:spacing w:line="480" w:lineRule="auto"/>
        <w:rPr>
          <w:rFonts w:ascii="Times New Roman" w:hAnsi="Times New Roman" w:cs="Times New Roman"/>
        </w:rPr>
      </w:pPr>
      <w:r w:rsidRPr="00C31C6D">
        <w:rPr>
          <w:rFonts w:ascii="Times New Roman" w:hAnsi="Times New Roman" w:cs="Times New Roman"/>
        </w:rPr>
        <w:t xml:space="preserve">Dr. </w:t>
      </w:r>
      <w:proofErr w:type="spellStart"/>
      <w:r w:rsidRPr="00C31C6D">
        <w:rPr>
          <w:rFonts w:ascii="Times New Roman" w:hAnsi="Times New Roman" w:cs="Times New Roman"/>
        </w:rPr>
        <w:t>Mangelsdorf</w:t>
      </w:r>
      <w:proofErr w:type="spellEnd"/>
    </w:p>
    <w:p w14:paraId="09E38E0F" w14:textId="77777777" w:rsidR="00B65A63" w:rsidRDefault="00B65A63" w:rsidP="00B65A63">
      <w:pPr>
        <w:spacing w:line="480" w:lineRule="auto"/>
        <w:rPr>
          <w:rFonts w:ascii="Times New Roman" w:hAnsi="Times New Roman" w:cs="Times New Roman"/>
        </w:rPr>
      </w:pPr>
      <w:r w:rsidRPr="00C31C6D">
        <w:rPr>
          <w:rFonts w:ascii="Times New Roman" w:hAnsi="Times New Roman" w:cs="Times New Roman"/>
        </w:rPr>
        <w:t>3 March 2015</w:t>
      </w:r>
    </w:p>
    <w:p w14:paraId="5AE5B678" w14:textId="003120A5" w:rsidR="00B65A63" w:rsidRDefault="00A72469" w:rsidP="00CC2417">
      <w:pPr>
        <w:rPr>
          <w:rFonts w:ascii="Times New Roman" w:eastAsia="Times New Roman" w:hAnsi="Times New Roman" w:cs="Times New Roman"/>
          <w:color w:val="000000"/>
          <w:shd w:val="clear" w:color="auto" w:fill="FFFFFF"/>
        </w:rPr>
      </w:pPr>
      <w:r w:rsidRPr="007C7E63">
        <w:rPr>
          <w:rFonts w:ascii="Times New Roman" w:eastAsia="Times New Roman" w:hAnsi="Times New Roman" w:cs="Times New Roman"/>
          <w:color w:val="000000"/>
          <w:shd w:val="clear" w:color="auto" w:fill="FFFFFF"/>
        </w:rPr>
        <w:t>Compare how Foucault and Bourdieu conceptualize language/discourse. How could these analytical tools be useful in RWS?</w:t>
      </w:r>
    </w:p>
    <w:p w14:paraId="77BE1D4D" w14:textId="77777777" w:rsidR="00CC2417" w:rsidRPr="00CC2417" w:rsidRDefault="00CC2417" w:rsidP="00CC2417">
      <w:pPr>
        <w:rPr>
          <w:rFonts w:ascii="Times New Roman" w:eastAsia="Times New Roman" w:hAnsi="Times New Roman" w:cs="Times New Roman"/>
          <w:color w:val="000000"/>
          <w:shd w:val="clear" w:color="auto" w:fill="FFFFFF"/>
        </w:rPr>
      </w:pPr>
    </w:p>
    <w:p w14:paraId="399606EA" w14:textId="48E80E4E" w:rsidR="00B65A63" w:rsidRPr="003A05E9" w:rsidRDefault="00B65A63" w:rsidP="00B65A63">
      <w:pPr>
        <w:spacing w:line="480" w:lineRule="auto"/>
        <w:rPr>
          <w:rFonts w:ascii="Times New Roman" w:hAnsi="Times New Roman" w:cs="Times New Roman"/>
        </w:rPr>
      </w:pPr>
      <w:r w:rsidRPr="00C31C6D">
        <w:rPr>
          <w:rFonts w:ascii="Times New Roman" w:hAnsi="Times New Roman" w:cs="Times New Roman"/>
        </w:rPr>
        <w:t xml:space="preserve">     Pierre Bourdieu and Michel Foucault concern themselves with social structures, and how people are shaped by their experiences within them. Each approaches the role language, or discourse, within these systems differently. Bourdieu views language as a form of symbolic power, and cultural capital.</w:t>
      </w:r>
      <w:r>
        <w:rPr>
          <w:rFonts w:ascii="Times New Roman" w:hAnsi="Times New Roman" w:cs="Times New Roman"/>
        </w:rPr>
        <w:t xml:space="preserve"> Language is the tool that exhibits power, or position within a field, based on its use, and legitimacy. </w:t>
      </w:r>
      <w:r w:rsidRPr="00C31C6D">
        <w:rPr>
          <w:rFonts w:ascii="Times New Roman" w:hAnsi="Times New Roman" w:cs="Times New Roman"/>
        </w:rPr>
        <w:t xml:space="preserve"> Ho</w:t>
      </w:r>
      <w:r w:rsidR="00E11E85">
        <w:rPr>
          <w:rFonts w:ascii="Times New Roman" w:hAnsi="Times New Roman" w:cs="Times New Roman"/>
        </w:rPr>
        <w:t>wever, Foucault does not address language dire</w:t>
      </w:r>
      <w:r w:rsidR="00DE05E8">
        <w:rPr>
          <w:rFonts w:ascii="Times New Roman" w:hAnsi="Times New Roman" w:cs="Times New Roman"/>
        </w:rPr>
        <w:t>c</w:t>
      </w:r>
      <w:r w:rsidR="00E11E85">
        <w:rPr>
          <w:rFonts w:ascii="Times New Roman" w:hAnsi="Times New Roman" w:cs="Times New Roman"/>
        </w:rPr>
        <w:t>tly</w:t>
      </w:r>
      <w:r w:rsidRPr="00C31C6D">
        <w:rPr>
          <w:rFonts w:ascii="Times New Roman" w:hAnsi="Times New Roman" w:cs="Times New Roman"/>
        </w:rPr>
        <w:t>. Rather, he</w:t>
      </w:r>
      <w:r w:rsidR="00E11E85">
        <w:rPr>
          <w:rFonts w:ascii="Times New Roman" w:hAnsi="Times New Roman" w:cs="Times New Roman"/>
        </w:rPr>
        <w:t xml:space="preserve"> focuses on discourse, and its role </w:t>
      </w:r>
      <w:r w:rsidR="00FC6EA2">
        <w:rPr>
          <w:rFonts w:ascii="Times New Roman" w:hAnsi="Times New Roman" w:cs="Times New Roman"/>
        </w:rPr>
        <w:t>in structuring, and restraining</w:t>
      </w:r>
      <w:r w:rsidR="00F56DF2">
        <w:rPr>
          <w:rFonts w:ascii="Times New Roman" w:hAnsi="Times New Roman" w:cs="Times New Roman"/>
        </w:rPr>
        <w:t xml:space="preserve"> within society. </w:t>
      </w:r>
      <w:r w:rsidRPr="00C31C6D">
        <w:rPr>
          <w:rFonts w:ascii="Times New Roman" w:hAnsi="Times New Roman" w:cs="Times New Roman"/>
        </w:rPr>
        <w:t xml:space="preserve">Discourse, according to Foucault, is a form of power that structures the </w:t>
      </w:r>
      <w:r w:rsidR="00A102EE">
        <w:rPr>
          <w:rFonts w:ascii="Times New Roman" w:hAnsi="Times New Roman" w:cs="Times New Roman"/>
        </w:rPr>
        <w:t xml:space="preserve">world. </w:t>
      </w:r>
      <w:r w:rsidRPr="00C31C6D">
        <w:rPr>
          <w:rFonts w:ascii="Times New Roman" w:hAnsi="Times New Roman" w:cs="Times New Roman"/>
        </w:rPr>
        <w:t>Both discuss language and/or discourse as a form of power</w:t>
      </w:r>
      <w:r>
        <w:rPr>
          <w:rFonts w:ascii="Times New Roman" w:hAnsi="Times New Roman" w:cs="Times New Roman"/>
        </w:rPr>
        <w:t xml:space="preserve">. The purpose of this paper </w:t>
      </w:r>
      <w:r w:rsidRPr="00C31C6D">
        <w:rPr>
          <w:rFonts w:ascii="Times New Roman" w:hAnsi="Times New Roman" w:cs="Times New Roman"/>
        </w:rPr>
        <w:t>is to compare the ways in which Fou</w:t>
      </w:r>
      <w:r w:rsidR="006C3D88">
        <w:rPr>
          <w:rFonts w:ascii="Times New Roman" w:hAnsi="Times New Roman" w:cs="Times New Roman"/>
        </w:rPr>
        <w:t>cault and Bourdieu conceptualizing of</w:t>
      </w:r>
      <w:r w:rsidRPr="00C31C6D">
        <w:rPr>
          <w:rFonts w:ascii="Times New Roman" w:hAnsi="Times New Roman" w:cs="Times New Roman"/>
        </w:rPr>
        <w:t xml:space="preserve"> </w:t>
      </w:r>
      <w:r w:rsidRPr="003A05E9">
        <w:rPr>
          <w:rFonts w:ascii="Times New Roman" w:hAnsi="Times New Roman" w:cs="Times New Roman"/>
        </w:rPr>
        <w:t>l</w:t>
      </w:r>
      <w:r w:rsidR="006C3D88">
        <w:rPr>
          <w:rFonts w:ascii="Times New Roman" w:hAnsi="Times New Roman" w:cs="Times New Roman"/>
        </w:rPr>
        <w:t xml:space="preserve">anguage and </w:t>
      </w:r>
      <w:r w:rsidR="009E29A6">
        <w:rPr>
          <w:rFonts w:ascii="Times New Roman" w:hAnsi="Times New Roman" w:cs="Times New Roman"/>
        </w:rPr>
        <w:t>discourse in their work</w:t>
      </w:r>
      <w:r w:rsidRPr="003A05E9">
        <w:rPr>
          <w:rFonts w:ascii="Times New Roman" w:hAnsi="Times New Roman" w:cs="Times New Roman"/>
        </w:rPr>
        <w:t xml:space="preserve"> </w:t>
      </w:r>
      <w:r w:rsidR="009E29A6">
        <w:rPr>
          <w:rFonts w:ascii="Times New Roman" w:hAnsi="Times New Roman" w:cs="Times New Roman"/>
        </w:rPr>
        <w:t xml:space="preserve">converge and diverge from one another. </w:t>
      </w:r>
    </w:p>
    <w:p w14:paraId="00BB09D5" w14:textId="50E87BA1" w:rsidR="006962B3" w:rsidRDefault="00B65A63" w:rsidP="00AD22C4">
      <w:pPr>
        <w:spacing w:line="480" w:lineRule="auto"/>
        <w:rPr>
          <w:rFonts w:ascii="Times New Roman" w:eastAsia="Times New Roman" w:hAnsi="Times New Roman" w:cs="Times New Roman"/>
          <w:color w:val="000000"/>
          <w:shd w:val="clear" w:color="auto" w:fill="FFFFFF"/>
        </w:rPr>
      </w:pPr>
      <w:r w:rsidRPr="003A05E9">
        <w:rPr>
          <w:rFonts w:ascii="Times New Roman" w:hAnsi="Times New Roman" w:cs="Times New Roman"/>
        </w:rPr>
        <w:t xml:space="preserve">     </w:t>
      </w:r>
      <w:r>
        <w:rPr>
          <w:rFonts w:ascii="Times New Roman" w:hAnsi="Times New Roman" w:cs="Times New Roman"/>
        </w:rPr>
        <w:t xml:space="preserve">Foucault defines discourse as </w:t>
      </w:r>
      <w:r>
        <w:rPr>
          <w:rFonts w:ascii="Times New Roman" w:eastAsia="Times New Roman" w:hAnsi="Times New Roman" w:cs="Times New Roman"/>
          <w:color w:val="000000"/>
          <w:shd w:val="clear" w:color="auto" w:fill="FFFFFF"/>
        </w:rPr>
        <w:t>“</w:t>
      </w:r>
      <w:r w:rsidRPr="003E0D34">
        <w:rPr>
          <w:rFonts w:ascii="Times New Roman" w:eastAsia="Times New Roman" w:hAnsi="Times New Roman" w:cs="Times New Roman"/>
          <w:color w:val="000000"/>
          <w:shd w:val="clear" w:color="auto" w:fill="FFFFFF"/>
        </w:rPr>
        <w:t xml:space="preserve">the general domain of all statements, sometimes as an </w:t>
      </w:r>
      <w:proofErr w:type="spellStart"/>
      <w:r w:rsidRPr="003E0D34">
        <w:rPr>
          <w:rFonts w:ascii="Times New Roman" w:eastAsia="Times New Roman" w:hAnsi="Times New Roman" w:cs="Times New Roman"/>
          <w:color w:val="000000"/>
          <w:shd w:val="clear" w:color="auto" w:fill="FFFFFF"/>
        </w:rPr>
        <w:t>individualizable</w:t>
      </w:r>
      <w:proofErr w:type="spellEnd"/>
      <w:r w:rsidRPr="003E0D34">
        <w:rPr>
          <w:rFonts w:ascii="Times New Roman" w:eastAsia="Times New Roman" w:hAnsi="Times New Roman" w:cs="Times New Roman"/>
          <w:color w:val="000000"/>
          <w:shd w:val="clear" w:color="auto" w:fill="FFFFFF"/>
        </w:rPr>
        <w:t xml:space="preserve"> group of statements, and sometimes as a regulated practice that accounts for a number of statements (Foucault 1972: 80)</w:t>
      </w:r>
      <w:r>
        <w:rPr>
          <w:rFonts w:ascii="Times New Roman" w:eastAsia="Times New Roman" w:hAnsi="Times New Roman" w:cs="Times New Roman"/>
          <w:color w:val="000000"/>
          <w:shd w:val="clear" w:color="auto" w:fill="FFFFFF"/>
        </w:rPr>
        <w:t>. In this sense discourse is the power over language. Discourse is not separate from language, but in defining it as the domain Foucault sets up a way in which for us to view discourse as something that</w:t>
      </w:r>
      <w:r w:rsidRPr="00C31C6D">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w:t>
      </w:r>
      <w:r w:rsidRPr="00C31C6D">
        <w:rPr>
          <w:rFonts w:ascii="Times New Roman" w:eastAsia="Times New Roman" w:hAnsi="Times New Roman" w:cs="Times New Roman"/>
          <w:color w:val="000000"/>
          <w:shd w:val="clear" w:color="auto" w:fill="FFFFFF"/>
        </w:rPr>
        <w:t>transmits and produces power; it reinforces it, but also</w:t>
      </w:r>
      <w:r>
        <w:rPr>
          <w:rFonts w:ascii="Times New Roman" w:eastAsia="Times New Roman" w:hAnsi="Times New Roman" w:cs="Times New Roman"/>
        </w:rPr>
        <w:t xml:space="preserve"> </w:t>
      </w:r>
      <w:r w:rsidRPr="00C31C6D">
        <w:rPr>
          <w:rFonts w:ascii="Times New Roman" w:eastAsia="Times New Roman" w:hAnsi="Times New Roman" w:cs="Times New Roman"/>
          <w:color w:val="000000"/>
          <w:shd w:val="clear" w:color="auto" w:fill="FFFFFF"/>
        </w:rPr>
        <w:t>undermines it and exposes it, renders it fragile and makes it possible to thwart it</w:t>
      </w:r>
      <w:r w:rsidRPr="007E7CA0">
        <w:rPr>
          <w:rFonts w:ascii="Times New Roman" w:eastAsia="Times New Roman" w:hAnsi="Times New Roman" w:cs="Times New Roman"/>
          <w:color w:val="000000"/>
          <w:shd w:val="clear" w:color="auto" w:fill="FFFFFF"/>
        </w:rPr>
        <w:t>” (</w:t>
      </w:r>
      <w:r w:rsidR="008D154A" w:rsidRPr="007E7CA0">
        <w:rPr>
          <w:rFonts w:ascii="Times New Roman" w:eastAsia="Times New Roman" w:hAnsi="Times New Roman" w:cs="Times New Roman"/>
          <w:color w:val="000000"/>
          <w:shd w:val="clear" w:color="auto" w:fill="FFFFFF"/>
        </w:rPr>
        <w:t xml:space="preserve">Mills, </w:t>
      </w:r>
      <w:r w:rsidRPr="007E7CA0">
        <w:rPr>
          <w:rFonts w:ascii="Times New Roman" w:eastAsia="Times New Roman" w:hAnsi="Times New Roman" w:cs="Times New Roman"/>
          <w:color w:val="000000"/>
          <w:shd w:val="clear" w:color="auto" w:fill="FFFFFF"/>
        </w:rPr>
        <w:t>55).</w:t>
      </w:r>
      <w:r>
        <w:rPr>
          <w:rFonts w:ascii="Times New Roman" w:eastAsia="Times New Roman" w:hAnsi="Times New Roman" w:cs="Times New Roman"/>
          <w:color w:val="000000"/>
          <w:shd w:val="clear" w:color="auto" w:fill="FFFFFF"/>
        </w:rPr>
        <w:t xml:space="preserve"> This places discourse as part of a system </w:t>
      </w:r>
      <w:r>
        <w:rPr>
          <w:rFonts w:ascii="Times New Roman" w:eastAsia="Times New Roman" w:hAnsi="Times New Roman" w:cs="Times New Roman"/>
          <w:color w:val="000000"/>
          <w:shd w:val="clear" w:color="auto" w:fill="FFFFFF"/>
        </w:rPr>
        <w:lastRenderedPageBreak/>
        <w:t xml:space="preserve">of </w:t>
      </w:r>
      <w:r w:rsidR="0065026C">
        <w:rPr>
          <w:rFonts w:ascii="Times New Roman" w:eastAsia="Times New Roman" w:hAnsi="Times New Roman" w:cs="Times New Roman"/>
          <w:color w:val="000000"/>
          <w:shd w:val="clear" w:color="auto" w:fill="FFFFFF"/>
        </w:rPr>
        <w:t>power</w:t>
      </w:r>
      <w:r w:rsidR="0065026C" w:rsidRPr="00C31C6D">
        <w:rPr>
          <w:rFonts w:ascii="Times New Roman" w:eastAsia="Times New Roman" w:hAnsi="Times New Roman" w:cs="Times New Roman"/>
          <w:color w:val="000000"/>
          <w:shd w:val="clear" w:color="auto" w:fill="FFFFFF"/>
        </w:rPr>
        <w:t>. It is impossible to speak, or a make a statement outside of the constraints of discours</w:t>
      </w:r>
      <w:r w:rsidR="000A7516">
        <w:rPr>
          <w:rFonts w:ascii="Times New Roman" w:eastAsia="Times New Roman" w:hAnsi="Times New Roman" w:cs="Times New Roman"/>
          <w:color w:val="000000"/>
          <w:shd w:val="clear" w:color="auto" w:fill="FFFFFF"/>
        </w:rPr>
        <w:t xml:space="preserve">e, because it is discourse that structures </w:t>
      </w:r>
      <w:r w:rsidR="0065026C">
        <w:rPr>
          <w:rFonts w:ascii="Times New Roman" w:eastAsia="Times New Roman" w:hAnsi="Times New Roman" w:cs="Times New Roman"/>
          <w:color w:val="000000"/>
          <w:shd w:val="clear" w:color="auto" w:fill="FFFFFF"/>
        </w:rPr>
        <w:t>the world.</w:t>
      </w:r>
      <w:r w:rsidR="00A70B02">
        <w:rPr>
          <w:rFonts w:ascii="Times New Roman" w:eastAsia="Times New Roman" w:hAnsi="Times New Roman" w:cs="Times New Roman"/>
          <w:color w:val="000000"/>
          <w:shd w:val="clear" w:color="auto" w:fill="FFFFFF"/>
        </w:rPr>
        <w:t xml:space="preserve"> It is not equal to language,</w:t>
      </w:r>
      <w:r w:rsidR="00C42F85">
        <w:rPr>
          <w:rFonts w:ascii="Times New Roman" w:eastAsia="Times New Roman" w:hAnsi="Times New Roman" w:cs="Times New Roman"/>
          <w:color w:val="000000"/>
          <w:shd w:val="clear" w:color="auto" w:fill="FFFFFF"/>
        </w:rPr>
        <w:t xml:space="preserve"> but it is what structures our reality, and constrains/</w:t>
      </w:r>
      <w:r w:rsidR="0065026C">
        <w:rPr>
          <w:rFonts w:ascii="Times New Roman" w:eastAsia="Times New Roman" w:hAnsi="Times New Roman" w:cs="Times New Roman"/>
          <w:color w:val="000000"/>
          <w:shd w:val="clear" w:color="auto" w:fill="FFFFFF"/>
        </w:rPr>
        <w:t xml:space="preserve">restrains </w:t>
      </w:r>
      <w:r w:rsidR="00C42F85">
        <w:rPr>
          <w:rFonts w:ascii="Times New Roman" w:eastAsia="Times New Roman" w:hAnsi="Times New Roman" w:cs="Times New Roman"/>
          <w:color w:val="000000"/>
          <w:shd w:val="clear" w:color="auto" w:fill="FFFFFF"/>
        </w:rPr>
        <w:t xml:space="preserve">our </w:t>
      </w:r>
      <w:r w:rsidR="0065026C">
        <w:rPr>
          <w:rFonts w:ascii="Times New Roman" w:eastAsia="Times New Roman" w:hAnsi="Times New Roman" w:cs="Times New Roman"/>
          <w:color w:val="000000"/>
          <w:shd w:val="clear" w:color="auto" w:fill="FFFFFF"/>
        </w:rPr>
        <w:t>perception</w:t>
      </w:r>
      <w:r w:rsidR="00341A91">
        <w:rPr>
          <w:rFonts w:ascii="Times New Roman" w:eastAsia="Times New Roman" w:hAnsi="Times New Roman" w:cs="Times New Roman"/>
          <w:color w:val="000000"/>
          <w:shd w:val="clear" w:color="auto" w:fill="FFFFFF"/>
        </w:rPr>
        <w:t>.</w:t>
      </w:r>
      <w:r w:rsidR="00493CFF">
        <w:rPr>
          <w:rFonts w:ascii="Times New Roman" w:eastAsia="Times New Roman" w:hAnsi="Times New Roman" w:cs="Times New Roman"/>
          <w:color w:val="000000"/>
          <w:shd w:val="clear" w:color="auto" w:fill="FFFFFF"/>
        </w:rPr>
        <w:t xml:space="preserve"> </w:t>
      </w:r>
    </w:p>
    <w:p w14:paraId="0280353E" w14:textId="042969F4" w:rsidR="00527127" w:rsidRDefault="00AD22C4" w:rsidP="00E65ECB">
      <w:pPr>
        <w:spacing w:line="480" w:lineRule="auto"/>
        <w:rPr>
          <w:rFonts w:ascii="Times New Roman" w:hAnsi="Times New Roman" w:cs="Times New Roman"/>
          <w:color w:val="444444"/>
          <w:shd w:val="clear" w:color="auto" w:fill="FFFFFF"/>
        </w:rPr>
      </w:pPr>
      <w:r>
        <w:rPr>
          <w:rFonts w:ascii="Times New Roman" w:eastAsia="Times New Roman" w:hAnsi="Times New Roman" w:cs="Times New Roman"/>
          <w:color w:val="000000"/>
          <w:shd w:val="clear" w:color="auto" w:fill="FFFFFF"/>
        </w:rPr>
        <w:t xml:space="preserve"> </w:t>
      </w:r>
      <w:r w:rsidR="006962B3">
        <w:rPr>
          <w:rFonts w:ascii="Times New Roman" w:eastAsia="Times New Roman" w:hAnsi="Times New Roman" w:cs="Times New Roman"/>
          <w:color w:val="000000"/>
          <w:shd w:val="clear" w:color="auto" w:fill="FFFFFF"/>
        </w:rPr>
        <w:t xml:space="preserve">    </w:t>
      </w:r>
      <w:r w:rsidRPr="00C31C6D">
        <w:rPr>
          <w:rFonts w:ascii="Times New Roman" w:eastAsia="Times New Roman" w:hAnsi="Times New Roman" w:cs="Times New Roman"/>
          <w:color w:val="000000"/>
          <w:shd w:val="clear" w:color="auto" w:fill="FFFFFF"/>
        </w:rPr>
        <w:t xml:space="preserve">Where Foucault </w:t>
      </w:r>
      <w:r>
        <w:rPr>
          <w:rFonts w:ascii="Times New Roman" w:eastAsia="Times New Roman" w:hAnsi="Times New Roman" w:cs="Times New Roman"/>
          <w:color w:val="000000"/>
          <w:shd w:val="clear" w:color="auto" w:fill="FFFFFF"/>
        </w:rPr>
        <w:t xml:space="preserve">focuses on </w:t>
      </w:r>
      <w:r w:rsidRPr="00C31C6D">
        <w:rPr>
          <w:rFonts w:ascii="Times New Roman" w:eastAsia="Times New Roman" w:hAnsi="Times New Roman" w:cs="Times New Roman"/>
          <w:color w:val="000000"/>
          <w:shd w:val="clear" w:color="auto" w:fill="FFFFFF"/>
        </w:rPr>
        <w:t>discourse, B</w:t>
      </w:r>
      <w:r>
        <w:rPr>
          <w:rFonts w:ascii="Times New Roman" w:eastAsia="Times New Roman" w:hAnsi="Times New Roman" w:cs="Times New Roman"/>
          <w:color w:val="000000"/>
          <w:shd w:val="clear" w:color="auto" w:fill="FFFFFF"/>
        </w:rPr>
        <w:t>ourdieu conceptualizes language</w:t>
      </w:r>
      <w:r w:rsidRPr="00C31C6D">
        <w:rPr>
          <w:rFonts w:ascii="Times New Roman" w:eastAsia="Times New Roman" w:hAnsi="Times New Roman" w:cs="Times New Roman"/>
          <w:color w:val="000000"/>
          <w:shd w:val="clear" w:color="auto" w:fill="FFFFFF"/>
        </w:rPr>
        <w:t>.</w:t>
      </w:r>
      <w:r w:rsidR="00E03247">
        <w:rPr>
          <w:rFonts w:ascii="Times New Roman" w:eastAsia="Times New Roman" w:hAnsi="Times New Roman" w:cs="Times New Roman"/>
          <w:color w:val="000000"/>
          <w:shd w:val="clear" w:color="auto" w:fill="FFFFFF"/>
        </w:rPr>
        <w:t xml:space="preserve"> Foucault views discourse as a</w:t>
      </w:r>
      <w:r w:rsidRPr="00C31C6D">
        <w:rPr>
          <w:rFonts w:ascii="Times New Roman" w:eastAsia="Times New Roman" w:hAnsi="Times New Roman" w:cs="Times New Roman"/>
          <w:color w:val="000000"/>
          <w:shd w:val="clear" w:color="auto" w:fill="FFFFFF"/>
        </w:rPr>
        <w:t xml:space="preserve"> power that dictates</w:t>
      </w:r>
      <w:r>
        <w:rPr>
          <w:rFonts w:ascii="Times New Roman" w:eastAsia="Times New Roman" w:hAnsi="Times New Roman" w:cs="Times New Roman"/>
          <w:color w:val="000000"/>
          <w:shd w:val="clear" w:color="auto" w:fill="FFFFFF"/>
        </w:rPr>
        <w:t xml:space="preserve"> the wa</w:t>
      </w:r>
      <w:r w:rsidR="00D279ED">
        <w:rPr>
          <w:rFonts w:ascii="Times New Roman" w:eastAsia="Times New Roman" w:hAnsi="Times New Roman" w:cs="Times New Roman"/>
          <w:color w:val="000000"/>
          <w:shd w:val="clear" w:color="auto" w:fill="FFFFFF"/>
        </w:rPr>
        <w:t>ys in which our world is structur</w:t>
      </w:r>
      <w:r>
        <w:rPr>
          <w:rFonts w:ascii="Times New Roman" w:eastAsia="Times New Roman" w:hAnsi="Times New Roman" w:cs="Times New Roman"/>
          <w:color w:val="000000"/>
          <w:shd w:val="clear" w:color="auto" w:fill="FFFFFF"/>
        </w:rPr>
        <w:t>ed</w:t>
      </w:r>
      <w:r w:rsidRPr="00C31C6D">
        <w:rPr>
          <w:rFonts w:ascii="Times New Roman" w:eastAsia="Times New Roman" w:hAnsi="Times New Roman" w:cs="Times New Roman"/>
          <w:color w:val="000000"/>
          <w:shd w:val="clear" w:color="auto" w:fill="FFFFFF"/>
        </w:rPr>
        <w:t xml:space="preserve">, but Bourdieu views language itself as the power. </w:t>
      </w:r>
      <w:r w:rsidR="006D234F">
        <w:rPr>
          <w:rFonts w:ascii="Times New Roman" w:eastAsia="Times New Roman" w:hAnsi="Times New Roman" w:cs="Times New Roman"/>
          <w:color w:val="000000"/>
          <w:shd w:val="clear" w:color="auto" w:fill="FFFFFF"/>
        </w:rPr>
        <w:t xml:space="preserve">Language is part of a person’s habitus. It is one form of capital that a person possesses. </w:t>
      </w:r>
      <w:r w:rsidRPr="00C31C6D">
        <w:rPr>
          <w:rFonts w:ascii="Times New Roman" w:eastAsia="Times New Roman" w:hAnsi="Times New Roman" w:cs="Times New Roman"/>
          <w:color w:val="000000"/>
          <w:shd w:val="clear" w:color="auto" w:fill="FFFFFF"/>
        </w:rPr>
        <w:t>There may or may not be an institution t</w:t>
      </w:r>
      <w:r w:rsidR="00161FA6">
        <w:rPr>
          <w:rFonts w:ascii="Times New Roman" w:eastAsia="Times New Roman" w:hAnsi="Times New Roman" w:cs="Times New Roman"/>
          <w:color w:val="000000"/>
          <w:shd w:val="clear" w:color="auto" w:fill="FFFFFF"/>
        </w:rPr>
        <w:t>hat governs over language, but t</w:t>
      </w:r>
      <w:r w:rsidR="0054338F">
        <w:rPr>
          <w:rFonts w:ascii="Times New Roman" w:eastAsia="Times New Roman" w:hAnsi="Times New Roman" w:cs="Times New Roman"/>
          <w:color w:val="000000"/>
          <w:shd w:val="clear" w:color="auto" w:fill="FFFFFF"/>
        </w:rPr>
        <w:t xml:space="preserve">he social structure of language and how </w:t>
      </w:r>
      <w:r w:rsidR="007217D2">
        <w:rPr>
          <w:rFonts w:ascii="Times New Roman" w:eastAsia="Times New Roman" w:hAnsi="Times New Roman" w:cs="Times New Roman"/>
          <w:color w:val="000000"/>
          <w:shd w:val="clear" w:color="auto" w:fill="FFFFFF"/>
        </w:rPr>
        <w:t>a group uses it</w:t>
      </w:r>
      <w:r w:rsidR="0054338F">
        <w:rPr>
          <w:rFonts w:ascii="Times New Roman" w:eastAsia="Times New Roman" w:hAnsi="Times New Roman" w:cs="Times New Roman"/>
          <w:color w:val="000000"/>
          <w:shd w:val="clear" w:color="auto" w:fill="FFFFFF"/>
        </w:rPr>
        <w:t xml:space="preserve"> means that </w:t>
      </w:r>
      <w:r w:rsidR="007217D2">
        <w:rPr>
          <w:rFonts w:ascii="Times New Roman" w:eastAsia="Times New Roman" w:hAnsi="Times New Roman" w:cs="Times New Roman"/>
          <w:color w:val="000000"/>
          <w:shd w:val="clear" w:color="auto" w:fill="FFFFFF"/>
        </w:rPr>
        <w:t>o</w:t>
      </w:r>
      <w:r w:rsidR="0054338F">
        <w:rPr>
          <w:rFonts w:ascii="Times New Roman" w:eastAsia="Times New Roman" w:hAnsi="Times New Roman" w:cs="Times New Roman"/>
          <w:color w:val="000000"/>
          <w:shd w:val="clear" w:color="auto" w:fill="FFFFFF"/>
        </w:rPr>
        <w:t xml:space="preserve">ne’s use of language, or access to language </w:t>
      </w:r>
      <w:r w:rsidR="0045505B">
        <w:rPr>
          <w:rFonts w:ascii="Times New Roman" w:eastAsia="Times New Roman" w:hAnsi="Times New Roman" w:cs="Times New Roman"/>
          <w:color w:val="000000"/>
          <w:shd w:val="clear" w:color="auto" w:fill="FFFFFF"/>
        </w:rPr>
        <w:t xml:space="preserve">also </w:t>
      </w:r>
      <w:r w:rsidR="0054338F">
        <w:rPr>
          <w:rFonts w:ascii="Times New Roman" w:eastAsia="Times New Roman" w:hAnsi="Times New Roman" w:cs="Times New Roman"/>
          <w:color w:val="000000"/>
          <w:shd w:val="clear" w:color="auto" w:fill="FFFFFF"/>
        </w:rPr>
        <w:t xml:space="preserve">becomes part of a person’s capital. </w:t>
      </w:r>
      <w:r w:rsidR="009339EA">
        <w:rPr>
          <w:rFonts w:ascii="Times New Roman" w:hAnsi="Times New Roman" w:cs="Times New Roman"/>
          <w:color w:val="444444"/>
          <w:shd w:val="clear" w:color="auto" w:fill="FFFFFF"/>
        </w:rPr>
        <w:t>Language</w:t>
      </w:r>
      <w:r w:rsidR="00F60210" w:rsidRPr="00C31C6D">
        <w:rPr>
          <w:rFonts w:ascii="Times New Roman" w:hAnsi="Times New Roman" w:cs="Times New Roman"/>
          <w:color w:val="444444"/>
          <w:shd w:val="clear" w:color="auto" w:fill="FFFFFF"/>
        </w:rPr>
        <w:t xml:space="preserve"> is used in a way to differentiate and exclude among people within a field. Language represents a means to move within a field, but it is also a form of capital, which means that like with other forms of capital there is only so much of this specific</w:t>
      </w:r>
      <w:r w:rsidR="00537D6F">
        <w:rPr>
          <w:rFonts w:ascii="Times New Roman" w:hAnsi="Times New Roman" w:cs="Times New Roman"/>
          <w:color w:val="444444"/>
          <w:shd w:val="clear" w:color="auto" w:fill="FFFFFF"/>
        </w:rPr>
        <w:t xml:space="preserve"> capital that you are born with, and hav</w:t>
      </w:r>
      <w:r w:rsidR="002D7CC8">
        <w:rPr>
          <w:rFonts w:ascii="Times New Roman" w:hAnsi="Times New Roman" w:cs="Times New Roman"/>
          <w:color w:val="444444"/>
          <w:shd w:val="clear" w:color="auto" w:fill="FFFFFF"/>
        </w:rPr>
        <w:t>e the ability to use within a field.</w:t>
      </w:r>
      <w:r w:rsidR="00BE4101">
        <w:rPr>
          <w:rFonts w:ascii="Times New Roman" w:hAnsi="Times New Roman" w:cs="Times New Roman"/>
          <w:color w:val="444444"/>
          <w:shd w:val="clear" w:color="auto" w:fill="FFFFFF"/>
        </w:rPr>
        <w:t xml:space="preserve"> </w:t>
      </w:r>
      <w:r w:rsidR="00527127">
        <w:rPr>
          <w:rFonts w:ascii="Times New Roman" w:hAnsi="Times New Roman" w:cs="Times New Roman"/>
          <w:color w:val="444444"/>
          <w:shd w:val="clear" w:color="auto" w:fill="FFFFFF"/>
        </w:rPr>
        <w:t xml:space="preserve">   </w:t>
      </w:r>
    </w:p>
    <w:p w14:paraId="07366513" w14:textId="081E6D63" w:rsidR="003A0038" w:rsidRDefault="00527127" w:rsidP="00E65ECB">
      <w:pPr>
        <w:spacing w:line="480" w:lineRule="auto"/>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 xml:space="preserve">     </w:t>
      </w:r>
      <w:r w:rsidR="00BE4101">
        <w:rPr>
          <w:rFonts w:ascii="Times New Roman" w:hAnsi="Times New Roman" w:cs="Times New Roman"/>
          <w:color w:val="444444"/>
          <w:shd w:val="clear" w:color="auto" w:fill="FFFFFF"/>
        </w:rPr>
        <w:t>Therefore those within a field that possess a well-formed habitus</w:t>
      </w:r>
      <w:r w:rsidR="00264C31">
        <w:rPr>
          <w:rFonts w:ascii="Times New Roman" w:hAnsi="Times New Roman" w:cs="Times New Roman"/>
          <w:color w:val="444444"/>
          <w:shd w:val="clear" w:color="auto" w:fill="FFFFFF"/>
        </w:rPr>
        <w:t xml:space="preserve"> will be able to move within a field due to the </w:t>
      </w:r>
      <w:r w:rsidR="00502E46">
        <w:rPr>
          <w:rFonts w:ascii="Times New Roman" w:hAnsi="Times New Roman" w:cs="Times New Roman"/>
          <w:color w:val="444444"/>
          <w:shd w:val="clear" w:color="auto" w:fill="FFFFFF"/>
        </w:rPr>
        <w:t>fact that they</w:t>
      </w:r>
      <w:r w:rsidR="00491021">
        <w:rPr>
          <w:rFonts w:ascii="Times New Roman" w:hAnsi="Times New Roman" w:cs="Times New Roman"/>
          <w:color w:val="444444"/>
          <w:shd w:val="clear" w:color="auto" w:fill="FFFFFF"/>
        </w:rPr>
        <w:t xml:space="preserve"> are positioned </w:t>
      </w:r>
      <w:r w:rsidR="0003386D">
        <w:rPr>
          <w:rFonts w:ascii="Times New Roman" w:hAnsi="Times New Roman" w:cs="Times New Roman"/>
          <w:color w:val="444444"/>
          <w:shd w:val="clear" w:color="auto" w:fill="FFFFFF"/>
        </w:rPr>
        <w:t xml:space="preserve">within the </w:t>
      </w:r>
      <w:r w:rsidR="00491021">
        <w:rPr>
          <w:rFonts w:ascii="Times New Roman" w:hAnsi="Times New Roman" w:cs="Times New Roman"/>
          <w:color w:val="444444"/>
          <w:shd w:val="clear" w:color="auto" w:fill="FFFFFF"/>
        </w:rPr>
        <w:t>field to</w:t>
      </w:r>
      <w:r w:rsidR="0011688E">
        <w:rPr>
          <w:rFonts w:ascii="Times New Roman" w:hAnsi="Times New Roman" w:cs="Times New Roman"/>
          <w:color w:val="444444"/>
          <w:shd w:val="clear" w:color="auto" w:fill="FFFFFF"/>
        </w:rPr>
        <w:t xml:space="preserve"> use their capital</w:t>
      </w:r>
      <w:r w:rsidR="00C45984">
        <w:rPr>
          <w:rFonts w:ascii="Times New Roman" w:hAnsi="Times New Roman" w:cs="Times New Roman"/>
          <w:color w:val="444444"/>
          <w:shd w:val="clear" w:color="auto" w:fill="FFFFFF"/>
        </w:rPr>
        <w:t xml:space="preserve"> to move.</w:t>
      </w:r>
      <w:r w:rsidR="00491021">
        <w:rPr>
          <w:rFonts w:ascii="Times New Roman" w:hAnsi="Times New Roman" w:cs="Times New Roman"/>
          <w:color w:val="444444"/>
          <w:shd w:val="clear" w:color="auto" w:fill="FFFFFF"/>
        </w:rPr>
        <w:t xml:space="preserve"> </w:t>
      </w:r>
      <w:r w:rsidR="00F60210" w:rsidRPr="00C31C6D">
        <w:rPr>
          <w:rFonts w:ascii="Times New Roman" w:hAnsi="Times New Roman" w:cs="Times New Roman"/>
          <w:color w:val="444444"/>
          <w:shd w:val="clear" w:color="auto" w:fill="FFFFFF"/>
        </w:rPr>
        <w:t xml:space="preserve"> If language is </w:t>
      </w:r>
      <w:r w:rsidR="00FA392A">
        <w:rPr>
          <w:rFonts w:ascii="Times New Roman" w:hAnsi="Times New Roman" w:cs="Times New Roman"/>
          <w:color w:val="444444"/>
          <w:shd w:val="clear" w:color="auto" w:fill="FFFFFF"/>
        </w:rPr>
        <w:t xml:space="preserve">a form of capital, and </w:t>
      </w:r>
      <w:r w:rsidR="0091112F">
        <w:rPr>
          <w:rFonts w:ascii="Times New Roman" w:hAnsi="Times New Roman" w:cs="Times New Roman"/>
          <w:color w:val="444444"/>
          <w:shd w:val="clear" w:color="auto" w:fill="FFFFFF"/>
        </w:rPr>
        <w:t>it is</w:t>
      </w:r>
      <w:r w:rsidR="00063674">
        <w:rPr>
          <w:rFonts w:ascii="Times New Roman" w:hAnsi="Times New Roman" w:cs="Times New Roman"/>
          <w:color w:val="444444"/>
          <w:shd w:val="clear" w:color="auto" w:fill="FFFFFF"/>
        </w:rPr>
        <w:t xml:space="preserve"> </w:t>
      </w:r>
      <w:r w:rsidR="00F60210" w:rsidRPr="00C31C6D">
        <w:rPr>
          <w:rFonts w:ascii="Times New Roman" w:hAnsi="Times New Roman" w:cs="Times New Roman"/>
          <w:color w:val="444444"/>
          <w:shd w:val="clear" w:color="auto" w:fill="FFFFFF"/>
        </w:rPr>
        <w:t>one way that a person can move up within a field, then this explains the ways in which</w:t>
      </w:r>
      <w:r w:rsidR="00F60210">
        <w:rPr>
          <w:rFonts w:ascii="Times New Roman" w:hAnsi="Times New Roman" w:cs="Times New Roman"/>
          <w:color w:val="444444"/>
          <w:shd w:val="clear" w:color="auto" w:fill="FFFFFF"/>
        </w:rPr>
        <w:t xml:space="preserve"> </w:t>
      </w:r>
      <w:r w:rsidR="00F60210">
        <w:rPr>
          <w:rFonts w:ascii="Times New Roman" w:eastAsia="Times New Roman" w:hAnsi="Times New Roman" w:cs="Times New Roman"/>
          <w:color w:val="000000"/>
          <w:shd w:val="clear" w:color="auto" w:fill="FFFFFF"/>
        </w:rPr>
        <w:t xml:space="preserve">Bourdieu </w:t>
      </w:r>
      <w:r w:rsidR="00AD22C4" w:rsidRPr="00DB62B0">
        <w:rPr>
          <w:rFonts w:ascii="Times New Roman" w:eastAsia="Times New Roman" w:hAnsi="Times New Roman" w:cs="Times New Roman"/>
          <w:color w:val="000000"/>
          <w:shd w:val="clear" w:color="auto" w:fill="FFFFFF"/>
        </w:rPr>
        <w:t>“sees language ‘an instrument of power and a</w:t>
      </w:r>
      <w:r w:rsidR="003730E7">
        <w:rPr>
          <w:rFonts w:ascii="Times New Roman" w:eastAsia="Times New Roman" w:hAnsi="Times New Roman" w:cs="Times New Roman"/>
          <w:color w:val="000000"/>
          <w:shd w:val="clear" w:color="auto" w:fill="FFFFFF"/>
        </w:rPr>
        <w:t>ction’ as much as communication</w:t>
      </w:r>
      <w:r w:rsidR="00AD22C4" w:rsidRPr="00DB62B0">
        <w:rPr>
          <w:rFonts w:ascii="Times New Roman" w:eastAsia="Times New Roman" w:hAnsi="Times New Roman" w:cs="Times New Roman"/>
          <w:color w:val="000000"/>
          <w:shd w:val="clear" w:color="auto" w:fill="FFFFFF"/>
        </w:rPr>
        <w:t>” (</w:t>
      </w:r>
      <w:r w:rsidR="00DB62B0" w:rsidRPr="00DB62B0">
        <w:rPr>
          <w:rFonts w:ascii="Times New Roman" w:eastAsia="Times New Roman" w:hAnsi="Times New Roman" w:cs="Times New Roman"/>
          <w:color w:val="000000"/>
          <w:shd w:val="clear" w:color="auto" w:fill="FFFFFF"/>
        </w:rPr>
        <w:t xml:space="preserve">Grenfell, </w:t>
      </w:r>
      <w:r w:rsidR="00AD22C4" w:rsidRPr="00DB62B0">
        <w:rPr>
          <w:rFonts w:ascii="Times New Roman" w:eastAsia="Times New Roman" w:hAnsi="Times New Roman" w:cs="Times New Roman"/>
          <w:color w:val="000000"/>
          <w:shd w:val="clear" w:color="auto" w:fill="FFFFFF"/>
        </w:rPr>
        <w:t>179)</w:t>
      </w:r>
      <w:r w:rsidR="00F60210" w:rsidRPr="00DB62B0">
        <w:rPr>
          <w:rFonts w:ascii="Times New Roman" w:eastAsia="Times New Roman" w:hAnsi="Times New Roman" w:cs="Times New Roman"/>
          <w:color w:val="000000"/>
          <w:shd w:val="clear" w:color="auto" w:fill="FFFFFF"/>
        </w:rPr>
        <w:t>.</w:t>
      </w:r>
      <w:r w:rsidR="0054338F">
        <w:rPr>
          <w:rFonts w:ascii="Times New Roman" w:eastAsia="Times New Roman" w:hAnsi="Times New Roman" w:cs="Times New Roman"/>
          <w:color w:val="000000"/>
          <w:shd w:val="clear" w:color="auto" w:fill="FFFFFF"/>
        </w:rPr>
        <w:t xml:space="preserve"> </w:t>
      </w:r>
      <w:r w:rsidR="003A0038">
        <w:rPr>
          <w:rFonts w:ascii="Times New Roman" w:eastAsia="Times New Roman" w:hAnsi="Times New Roman" w:cs="Times New Roman"/>
          <w:color w:val="000000"/>
          <w:shd w:val="clear" w:color="auto" w:fill="FFFFFF"/>
        </w:rPr>
        <w:t>Those with valued language skills can use language</w:t>
      </w:r>
      <w:r w:rsidR="003A0038" w:rsidRPr="00C31C6D">
        <w:rPr>
          <w:rFonts w:ascii="Times New Roman" w:eastAsia="Times New Roman" w:hAnsi="Times New Roman" w:cs="Times New Roman"/>
          <w:color w:val="000000"/>
          <w:shd w:val="clear" w:color="auto" w:fill="FFFFFF"/>
        </w:rPr>
        <w:t xml:space="preserve"> an exclusionary tool due to the fact that </w:t>
      </w:r>
      <w:r w:rsidR="003A0038" w:rsidRPr="00C31C6D">
        <w:rPr>
          <w:rFonts w:ascii="Times New Roman" w:hAnsi="Times New Roman" w:cs="Times New Roman"/>
          <w:color w:val="444444"/>
          <w:shd w:val="clear" w:color="auto" w:fill="FFFFFF"/>
        </w:rPr>
        <w:t xml:space="preserve">“social uses of language owe their specifically social value to the fact that they tend to be organized in systems of differences (between prosodic and articulatory or lexical and syntactic variants) which </w:t>
      </w:r>
      <w:bookmarkStart w:id="0" w:name="_GoBack"/>
      <w:bookmarkEnd w:id="0"/>
      <w:r w:rsidR="0084114F" w:rsidRPr="00E916C7">
        <w:rPr>
          <w:rFonts w:ascii="Times New Roman" w:hAnsi="Times New Roman" w:cs="Times New Roman"/>
          <w:color w:val="444444"/>
          <w:shd w:val="clear" w:color="auto" w:fill="FFFFFF"/>
        </w:rPr>
        <w:t>reproduce</w:t>
      </w:r>
      <w:r w:rsidR="003A0038" w:rsidRPr="00E916C7">
        <w:rPr>
          <w:rFonts w:ascii="Times New Roman" w:hAnsi="Times New Roman" w:cs="Times New Roman"/>
          <w:color w:val="444444"/>
          <w:shd w:val="clear" w:color="auto" w:fill="FFFFFF"/>
        </w:rPr>
        <w:t>”</w:t>
      </w:r>
      <w:r w:rsidR="0084114F">
        <w:rPr>
          <w:rFonts w:ascii="Times New Roman" w:hAnsi="Times New Roman" w:cs="Times New Roman"/>
          <w:color w:val="444444"/>
          <w:shd w:val="clear" w:color="auto" w:fill="FFFFFF"/>
        </w:rPr>
        <w:t xml:space="preserve"> (Bourdieu,</w:t>
      </w:r>
      <w:r w:rsidR="00A87595">
        <w:rPr>
          <w:rFonts w:ascii="Times New Roman" w:hAnsi="Times New Roman" w:cs="Times New Roman"/>
          <w:color w:val="444444"/>
          <w:shd w:val="clear" w:color="auto" w:fill="FFFFFF"/>
        </w:rPr>
        <w:t xml:space="preserve"> 54</w:t>
      </w:r>
      <w:r w:rsidR="00D20973">
        <w:rPr>
          <w:rFonts w:ascii="Times New Roman" w:hAnsi="Times New Roman" w:cs="Times New Roman"/>
          <w:color w:val="444444"/>
          <w:shd w:val="clear" w:color="auto" w:fill="FFFFFF"/>
        </w:rPr>
        <w:t>)</w:t>
      </w:r>
      <w:r w:rsidR="003A0038" w:rsidRPr="00C31C6D">
        <w:rPr>
          <w:rFonts w:ascii="Times New Roman" w:hAnsi="Times New Roman" w:cs="Times New Roman"/>
          <w:color w:val="444444"/>
          <w:shd w:val="clear" w:color="auto" w:fill="FFFFFF"/>
        </w:rPr>
        <w:t xml:space="preserve"> </w:t>
      </w:r>
      <w:r w:rsidR="00210E7A">
        <w:rPr>
          <w:rFonts w:ascii="Times New Roman" w:hAnsi="Times New Roman" w:cs="Times New Roman"/>
          <w:color w:val="444444"/>
          <w:shd w:val="clear" w:color="auto" w:fill="FFFFFF"/>
        </w:rPr>
        <w:t>This is what makes l</w:t>
      </w:r>
      <w:r w:rsidR="00E60C32">
        <w:rPr>
          <w:rFonts w:ascii="Times New Roman" w:hAnsi="Times New Roman" w:cs="Times New Roman"/>
          <w:color w:val="444444"/>
          <w:shd w:val="clear" w:color="auto" w:fill="FFFFFF"/>
        </w:rPr>
        <w:t xml:space="preserve">anguage </w:t>
      </w:r>
      <w:r w:rsidR="00210E7A">
        <w:rPr>
          <w:rFonts w:ascii="Times New Roman" w:hAnsi="Times New Roman" w:cs="Times New Roman"/>
          <w:color w:val="444444"/>
          <w:shd w:val="clear" w:color="auto" w:fill="FFFFFF"/>
        </w:rPr>
        <w:t>a power</w:t>
      </w:r>
      <w:r w:rsidR="00A269D8">
        <w:rPr>
          <w:rFonts w:ascii="Times New Roman" w:hAnsi="Times New Roman" w:cs="Times New Roman"/>
          <w:color w:val="444444"/>
          <w:shd w:val="clear" w:color="auto" w:fill="FFFFFF"/>
        </w:rPr>
        <w:t>.</w:t>
      </w:r>
    </w:p>
    <w:p w14:paraId="504CCFFC" w14:textId="42015D42" w:rsidR="00DB2796" w:rsidRDefault="00632F2E" w:rsidP="00D64E3B">
      <w:pPr>
        <w:spacing w:line="480" w:lineRule="auto"/>
        <w:rPr>
          <w:rFonts w:ascii="Times New Roman" w:hAnsi="Times New Roman" w:cs="Times New Roman"/>
          <w:color w:val="444444"/>
          <w:shd w:val="clear" w:color="auto" w:fill="FFFFFF"/>
        </w:rPr>
      </w:pPr>
      <w:r>
        <w:rPr>
          <w:rFonts w:ascii="Times New Roman" w:hAnsi="Times New Roman" w:cs="Times New Roman"/>
          <w:color w:val="444444"/>
          <w:shd w:val="clear" w:color="auto" w:fill="FFFFFF"/>
        </w:rPr>
        <w:t xml:space="preserve">     Foucault views discourse as the power, because of the way it stru</w:t>
      </w:r>
      <w:r w:rsidR="00F864AA">
        <w:rPr>
          <w:rFonts w:ascii="Times New Roman" w:hAnsi="Times New Roman" w:cs="Times New Roman"/>
          <w:color w:val="444444"/>
          <w:shd w:val="clear" w:color="auto" w:fill="FFFFFF"/>
        </w:rPr>
        <w:t>ctures everything, and Bourdieu’s work suggests that the power is with language</w:t>
      </w:r>
      <w:r w:rsidR="00767837">
        <w:rPr>
          <w:rFonts w:ascii="Times New Roman" w:hAnsi="Times New Roman" w:cs="Times New Roman"/>
          <w:color w:val="444444"/>
          <w:shd w:val="clear" w:color="auto" w:fill="FFFFFF"/>
        </w:rPr>
        <w:t xml:space="preserve"> as a result of the value placed upon it</w:t>
      </w:r>
      <w:r w:rsidR="002D3BDD">
        <w:rPr>
          <w:rFonts w:ascii="Times New Roman" w:hAnsi="Times New Roman" w:cs="Times New Roman"/>
          <w:color w:val="444444"/>
          <w:shd w:val="clear" w:color="auto" w:fill="FFFFFF"/>
        </w:rPr>
        <w:t xml:space="preserve"> by groups within fields. </w:t>
      </w:r>
      <w:r w:rsidR="00787232">
        <w:rPr>
          <w:rFonts w:ascii="Times New Roman" w:hAnsi="Times New Roman" w:cs="Times New Roman"/>
          <w:color w:val="444444"/>
          <w:shd w:val="clear" w:color="auto" w:fill="FFFFFF"/>
        </w:rPr>
        <w:t xml:space="preserve">Language and speech are </w:t>
      </w:r>
      <w:r w:rsidR="00E65ECB" w:rsidRPr="00C31C6D">
        <w:rPr>
          <w:rFonts w:ascii="Times New Roman" w:hAnsi="Times New Roman" w:cs="Times New Roman"/>
          <w:color w:val="444444"/>
          <w:shd w:val="clear" w:color="auto" w:fill="FFFFFF"/>
        </w:rPr>
        <w:t>one way to “appropriate one or other of the expressive styles already constituted in and through usage and objectively marked by their position and hierarchy of corresponding socia</w:t>
      </w:r>
      <w:r w:rsidR="00AD2133">
        <w:rPr>
          <w:rFonts w:ascii="Times New Roman" w:hAnsi="Times New Roman" w:cs="Times New Roman"/>
          <w:color w:val="444444"/>
          <w:shd w:val="clear" w:color="auto" w:fill="FFFFFF"/>
        </w:rPr>
        <w:t>l groups</w:t>
      </w:r>
      <w:r w:rsidR="00E65ECB" w:rsidRPr="00C31C6D">
        <w:rPr>
          <w:rFonts w:ascii="Times New Roman" w:hAnsi="Times New Roman" w:cs="Times New Roman"/>
          <w:color w:val="444444"/>
          <w:shd w:val="clear" w:color="auto" w:fill="FFFFFF"/>
        </w:rPr>
        <w:t>” (</w:t>
      </w:r>
      <w:r w:rsidR="00BD2C03">
        <w:rPr>
          <w:rFonts w:ascii="Times New Roman" w:hAnsi="Times New Roman" w:cs="Times New Roman"/>
          <w:color w:val="444444"/>
          <w:shd w:val="clear" w:color="auto" w:fill="FFFFFF"/>
        </w:rPr>
        <w:t xml:space="preserve">Bourdieu, </w:t>
      </w:r>
      <w:r w:rsidR="00E65ECB" w:rsidRPr="00C31C6D">
        <w:rPr>
          <w:rFonts w:ascii="Times New Roman" w:hAnsi="Times New Roman" w:cs="Times New Roman"/>
          <w:color w:val="444444"/>
          <w:shd w:val="clear" w:color="auto" w:fill="FFFFFF"/>
        </w:rPr>
        <w:t>54)</w:t>
      </w:r>
      <w:r w:rsidR="00AD2133">
        <w:rPr>
          <w:rFonts w:ascii="Times New Roman" w:hAnsi="Times New Roman" w:cs="Times New Roman"/>
          <w:color w:val="444444"/>
          <w:shd w:val="clear" w:color="auto" w:fill="FFFFFF"/>
        </w:rPr>
        <w:t>.</w:t>
      </w:r>
      <w:r w:rsidR="00E65ECB" w:rsidRPr="00C31C6D">
        <w:rPr>
          <w:rFonts w:ascii="Times New Roman" w:hAnsi="Times New Roman" w:cs="Times New Roman"/>
          <w:color w:val="444444"/>
          <w:shd w:val="clear" w:color="auto" w:fill="FFFFFF"/>
        </w:rPr>
        <w:t xml:space="preserve"> These styles that mark position flex the muscle of the dominating group within a field. Placing value upon a specific use or usages of language, while denouncing other usages or dialects</w:t>
      </w:r>
      <w:r w:rsidR="00E65ECB">
        <w:rPr>
          <w:rFonts w:ascii="Times New Roman" w:hAnsi="Times New Roman" w:cs="Times New Roman"/>
          <w:color w:val="444444"/>
          <w:shd w:val="clear" w:color="auto" w:fill="FFFFFF"/>
        </w:rPr>
        <w:t>,</w:t>
      </w:r>
      <w:r w:rsidR="00E65ECB" w:rsidRPr="00C31C6D">
        <w:rPr>
          <w:rFonts w:ascii="Times New Roman" w:hAnsi="Times New Roman" w:cs="Times New Roman"/>
          <w:color w:val="444444"/>
          <w:shd w:val="clear" w:color="auto" w:fill="FFFFFF"/>
        </w:rPr>
        <w:t xml:space="preserve"> is a form of symbolic violence</w:t>
      </w:r>
      <w:r w:rsidR="00787232">
        <w:rPr>
          <w:rFonts w:ascii="Times New Roman" w:hAnsi="Times New Roman" w:cs="Times New Roman"/>
          <w:color w:val="444444"/>
          <w:shd w:val="clear" w:color="auto" w:fill="FFFFFF"/>
        </w:rPr>
        <w:t>.</w:t>
      </w:r>
      <w:r w:rsidR="005407D9">
        <w:rPr>
          <w:rFonts w:ascii="Times New Roman" w:hAnsi="Times New Roman" w:cs="Times New Roman"/>
          <w:color w:val="444444"/>
          <w:shd w:val="clear" w:color="auto" w:fill="FFFFFF"/>
        </w:rPr>
        <w:t xml:space="preserve"> </w:t>
      </w:r>
      <w:r w:rsidR="005353C7">
        <w:rPr>
          <w:rFonts w:ascii="Times New Roman" w:hAnsi="Times New Roman" w:cs="Times New Roman"/>
          <w:color w:val="444444"/>
          <w:shd w:val="clear" w:color="auto" w:fill="FFFFFF"/>
        </w:rPr>
        <w:t xml:space="preserve">This establishing of a hierarchy within language </w:t>
      </w:r>
      <w:r w:rsidR="005353C7">
        <w:rPr>
          <w:rFonts w:ascii="Times New Roman" w:eastAsia="Times New Roman" w:hAnsi="Times New Roman" w:cs="Times New Roman"/>
          <w:color w:val="000000"/>
          <w:shd w:val="clear" w:color="auto" w:fill="FFFFFF"/>
        </w:rPr>
        <w:t>leads to an attempt to legitimize language, or place</w:t>
      </w:r>
      <w:r w:rsidR="00D53D0E">
        <w:rPr>
          <w:rFonts w:ascii="Times New Roman" w:eastAsia="Times New Roman" w:hAnsi="Times New Roman" w:cs="Times New Roman"/>
          <w:color w:val="000000"/>
          <w:shd w:val="clear" w:color="auto" w:fill="FFFFFF"/>
        </w:rPr>
        <w:t xml:space="preserve"> value</w:t>
      </w:r>
      <w:r w:rsidR="007C75EF">
        <w:rPr>
          <w:rFonts w:ascii="Times New Roman" w:eastAsia="Times New Roman" w:hAnsi="Times New Roman" w:cs="Times New Roman"/>
          <w:color w:val="000000"/>
          <w:shd w:val="clear" w:color="auto" w:fill="FFFFFF"/>
        </w:rPr>
        <w:t xml:space="preserve"> upon a </w:t>
      </w:r>
      <w:r w:rsidR="005353C7" w:rsidRPr="006802D4">
        <w:rPr>
          <w:rFonts w:ascii="Times New Roman" w:eastAsia="Times New Roman" w:hAnsi="Times New Roman" w:cs="Times New Roman"/>
          <w:color w:val="000000"/>
          <w:shd w:val="clear" w:color="auto" w:fill="FFFFFF"/>
        </w:rPr>
        <w:t>specific language usage</w:t>
      </w:r>
      <w:r w:rsidR="006306DF">
        <w:rPr>
          <w:rFonts w:ascii="Times New Roman" w:eastAsia="Times New Roman" w:hAnsi="Times New Roman" w:cs="Times New Roman"/>
          <w:color w:val="000000"/>
          <w:shd w:val="clear" w:color="auto" w:fill="FFFFFF"/>
        </w:rPr>
        <w:t>, which</w:t>
      </w:r>
      <w:r w:rsidR="005353C7" w:rsidRPr="006802D4">
        <w:rPr>
          <w:rFonts w:ascii="Times New Roman" w:eastAsia="Times New Roman" w:hAnsi="Times New Roman" w:cs="Times New Roman"/>
          <w:color w:val="000000"/>
          <w:shd w:val="clear" w:color="auto" w:fill="FFFFFF"/>
        </w:rPr>
        <w:t xml:space="preserve"> creates a “</w:t>
      </w:r>
      <w:r w:rsidR="005353C7" w:rsidRPr="006802D4">
        <w:rPr>
          <w:rFonts w:ascii="Times New Roman" w:eastAsia="Times New Roman" w:hAnsi="Times New Roman" w:cs="Times New Roman"/>
          <w:color w:val="444444"/>
          <w:shd w:val="clear" w:color="auto" w:fill="FFFFFF"/>
        </w:rPr>
        <w:t>a semi-artificial language which has to be sustained by a permanent effort of correction, a task which falls both to institutions specially designed for this pur</w:t>
      </w:r>
      <w:r w:rsidR="00DF2FFD">
        <w:rPr>
          <w:rFonts w:ascii="Times New Roman" w:eastAsia="Times New Roman" w:hAnsi="Times New Roman" w:cs="Times New Roman"/>
          <w:color w:val="444444"/>
          <w:shd w:val="clear" w:color="auto" w:fill="FFFFFF"/>
        </w:rPr>
        <w:t>pose and to individual speakers</w:t>
      </w:r>
      <w:r w:rsidR="005353C7">
        <w:rPr>
          <w:rFonts w:ascii="Times New Roman" w:eastAsia="Times New Roman" w:hAnsi="Times New Roman" w:cs="Times New Roman"/>
          <w:color w:val="444444"/>
          <w:shd w:val="clear" w:color="auto" w:fill="FFFFFF"/>
        </w:rPr>
        <w:t>” (</w:t>
      </w:r>
      <w:r w:rsidR="00E47EC2">
        <w:rPr>
          <w:rFonts w:ascii="Times New Roman" w:hAnsi="Times New Roman" w:cs="Times New Roman"/>
          <w:color w:val="444444"/>
          <w:shd w:val="clear" w:color="auto" w:fill="FFFFFF"/>
        </w:rPr>
        <w:t>Bourdieu</w:t>
      </w:r>
      <w:r w:rsidR="00E47EC2">
        <w:rPr>
          <w:rFonts w:ascii="Times New Roman" w:eastAsia="Times New Roman" w:hAnsi="Times New Roman" w:cs="Times New Roman"/>
          <w:color w:val="444444"/>
          <w:shd w:val="clear" w:color="auto" w:fill="FFFFFF"/>
        </w:rPr>
        <w:t xml:space="preserve">, </w:t>
      </w:r>
      <w:r w:rsidR="005353C7">
        <w:rPr>
          <w:rFonts w:ascii="Times New Roman" w:eastAsia="Times New Roman" w:hAnsi="Times New Roman" w:cs="Times New Roman"/>
          <w:color w:val="444444"/>
          <w:shd w:val="clear" w:color="auto" w:fill="FFFFFF"/>
        </w:rPr>
        <w:t>60)</w:t>
      </w:r>
      <w:r w:rsidR="00DF2FFD">
        <w:rPr>
          <w:rFonts w:ascii="Times New Roman" w:eastAsia="Times New Roman" w:hAnsi="Times New Roman" w:cs="Times New Roman"/>
          <w:color w:val="444444"/>
          <w:shd w:val="clear" w:color="auto" w:fill="FFFFFF"/>
        </w:rPr>
        <w:t>.</w:t>
      </w:r>
      <w:r w:rsidR="005353C7">
        <w:rPr>
          <w:rFonts w:ascii="Times New Roman" w:eastAsia="Times New Roman" w:hAnsi="Times New Roman" w:cs="Times New Roman"/>
          <w:color w:val="444444"/>
          <w:shd w:val="clear" w:color="auto" w:fill="FFFFFF"/>
        </w:rPr>
        <w:t xml:space="preserve"> Regulating and correcting language usage </w:t>
      </w:r>
      <w:r w:rsidR="007149D4">
        <w:rPr>
          <w:rFonts w:ascii="Times New Roman" w:eastAsia="Times New Roman" w:hAnsi="Times New Roman" w:cs="Times New Roman"/>
          <w:color w:val="444444"/>
          <w:shd w:val="clear" w:color="auto" w:fill="FFFFFF"/>
        </w:rPr>
        <w:t>creates w</w:t>
      </w:r>
      <w:r w:rsidR="005353C7">
        <w:rPr>
          <w:rFonts w:ascii="Times New Roman" w:eastAsia="Times New Roman" w:hAnsi="Times New Roman" w:cs="Times New Roman"/>
          <w:color w:val="444444"/>
          <w:shd w:val="clear" w:color="auto" w:fill="FFFFFF"/>
        </w:rPr>
        <w:t xml:space="preserve">hat Bourdieu calls “semi-artificial language.” </w:t>
      </w:r>
      <w:r w:rsidR="000D795C">
        <w:rPr>
          <w:rFonts w:ascii="Times New Roman" w:hAnsi="Times New Roman" w:cs="Times New Roman"/>
          <w:color w:val="444444"/>
          <w:shd w:val="clear" w:color="auto" w:fill="FFFFFF"/>
        </w:rPr>
        <w:t xml:space="preserve">This use of language to create </w:t>
      </w:r>
      <w:r w:rsidR="00276767">
        <w:rPr>
          <w:rFonts w:ascii="Times New Roman" w:hAnsi="Times New Roman" w:cs="Times New Roman"/>
          <w:color w:val="444444"/>
          <w:shd w:val="clear" w:color="auto" w:fill="FFFFFF"/>
        </w:rPr>
        <w:t xml:space="preserve">a </w:t>
      </w:r>
      <w:r w:rsidR="000D795C">
        <w:rPr>
          <w:rFonts w:ascii="Times New Roman" w:hAnsi="Times New Roman" w:cs="Times New Roman"/>
          <w:color w:val="444444"/>
          <w:shd w:val="clear" w:color="auto" w:fill="FFFFFF"/>
        </w:rPr>
        <w:t xml:space="preserve">hierarchy among </w:t>
      </w:r>
      <w:r w:rsidR="00C02722">
        <w:rPr>
          <w:rFonts w:ascii="Times New Roman" w:hAnsi="Times New Roman" w:cs="Times New Roman"/>
          <w:color w:val="444444"/>
          <w:shd w:val="clear" w:color="auto" w:fill="FFFFFF"/>
        </w:rPr>
        <w:t>users of language</w:t>
      </w:r>
      <w:r w:rsidR="00720437">
        <w:rPr>
          <w:rFonts w:ascii="Times New Roman" w:hAnsi="Times New Roman" w:cs="Times New Roman"/>
          <w:color w:val="444444"/>
          <w:shd w:val="clear" w:color="auto" w:fill="FFFFFF"/>
        </w:rPr>
        <w:t xml:space="preserve"> is similar to the ways in which Foucault describes the exclusionary tools of discourse. </w:t>
      </w:r>
      <w:r w:rsidR="003C39DE">
        <w:rPr>
          <w:rFonts w:ascii="Times New Roman" w:hAnsi="Times New Roman" w:cs="Times New Roman"/>
          <w:color w:val="444444"/>
          <w:shd w:val="clear" w:color="auto" w:fill="FFFFFF"/>
        </w:rPr>
        <w:t xml:space="preserve">Language becomes a capital that </w:t>
      </w:r>
      <w:r w:rsidR="00B62BF9">
        <w:rPr>
          <w:rFonts w:ascii="Times New Roman" w:hAnsi="Times New Roman" w:cs="Times New Roman"/>
          <w:color w:val="444444"/>
          <w:shd w:val="clear" w:color="auto" w:fill="FFFFFF"/>
        </w:rPr>
        <w:t xml:space="preserve">some within a field may have more readily access to than others. </w:t>
      </w:r>
      <w:r w:rsidR="00134B37">
        <w:rPr>
          <w:rFonts w:ascii="Times New Roman" w:hAnsi="Times New Roman" w:cs="Times New Roman"/>
          <w:color w:val="444444"/>
          <w:shd w:val="clear" w:color="auto" w:fill="FFFFFF"/>
        </w:rPr>
        <w:t>Within a field, those with access to this</w:t>
      </w:r>
      <w:r w:rsidR="00C75E99">
        <w:rPr>
          <w:rFonts w:ascii="Times New Roman" w:hAnsi="Times New Roman" w:cs="Times New Roman"/>
          <w:color w:val="444444"/>
          <w:shd w:val="clear" w:color="auto" w:fill="FFFFFF"/>
        </w:rPr>
        <w:t xml:space="preserve"> specific type of language, or language usage</w:t>
      </w:r>
      <w:r w:rsidR="001B406F">
        <w:rPr>
          <w:rFonts w:ascii="Times New Roman" w:hAnsi="Times New Roman" w:cs="Times New Roman"/>
          <w:color w:val="444444"/>
          <w:shd w:val="clear" w:color="auto" w:fill="FFFFFF"/>
        </w:rPr>
        <w:t xml:space="preserve"> become a social group with </w:t>
      </w:r>
      <w:r w:rsidR="00FA6982">
        <w:rPr>
          <w:rFonts w:ascii="Times New Roman" w:hAnsi="Times New Roman" w:cs="Times New Roman"/>
          <w:color w:val="444444"/>
          <w:shd w:val="clear" w:color="auto" w:fill="FFFFFF"/>
        </w:rPr>
        <w:t>a better position within a</w:t>
      </w:r>
      <w:r w:rsidR="00E41DFE">
        <w:rPr>
          <w:rFonts w:ascii="Times New Roman" w:hAnsi="Times New Roman" w:cs="Times New Roman"/>
          <w:color w:val="444444"/>
          <w:shd w:val="clear" w:color="auto" w:fill="FFFFFF"/>
        </w:rPr>
        <w:t xml:space="preserve"> field. </w:t>
      </w:r>
    </w:p>
    <w:p w14:paraId="61C2CD17" w14:textId="5E24C221" w:rsidR="00ED110D" w:rsidRPr="005E642D" w:rsidRDefault="001539A1" w:rsidP="00AD22C4">
      <w:pPr>
        <w:spacing w:line="480" w:lineRule="auto"/>
        <w:rPr>
          <w:rFonts w:ascii="Times New Roman" w:eastAsia="Times New Roman" w:hAnsi="Times New Roman" w:cs="Times New Roman"/>
        </w:rPr>
      </w:pPr>
      <w:r>
        <w:rPr>
          <w:rFonts w:ascii="Times New Roman" w:hAnsi="Times New Roman" w:cs="Times New Roman"/>
          <w:color w:val="444444"/>
          <w:shd w:val="clear" w:color="auto" w:fill="FFFFFF"/>
        </w:rPr>
        <w:t xml:space="preserve"> </w:t>
      </w:r>
      <w:r w:rsidR="00DB2796">
        <w:rPr>
          <w:rFonts w:ascii="Times New Roman" w:hAnsi="Times New Roman" w:cs="Times New Roman"/>
          <w:color w:val="444444"/>
          <w:shd w:val="clear" w:color="auto" w:fill="FFFFFF"/>
        </w:rPr>
        <w:t xml:space="preserve">    </w:t>
      </w:r>
      <w:r w:rsidR="0065026C" w:rsidRPr="00C31C6D">
        <w:rPr>
          <w:rFonts w:ascii="Times New Roman" w:eastAsia="Times New Roman" w:hAnsi="Times New Roman" w:cs="Times New Roman"/>
          <w:color w:val="000000"/>
          <w:shd w:val="clear" w:color="auto" w:fill="FFFFFF"/>
        </w:rPr>
        <w:t>Foucault suggests that ther</w:t>
      </w:r>
      <w:r w:rsidR="00276767">
        <w:rPr>
          <w:rFonts w:ascii="Times New Roman" w:eastAsia="Times New Roman" w:hAnsi="Times New Roman" w:cs="Times New Roman"/>
          <w:color w:val="000000"/>
          <w:shd w:val="clear" w:color="auto" w:fill="FFFFFF"/>
        </w:rPr>
        <w:t>e are three external exclusionary tools, t</w:t>
      </w:r>
      <w:r w:rsidR="0065026C" w:rsidRPr="00C31C6D">
        <w:rPr>
          <w:rFonts w:ascii="Times New Roman" w:eastAsia="Times New Roman" w:hAnsi="Times New Roman" w:cs="Times New Roman"/>
          <w:color w:val="000000"/>
          <w:shd w:val="clear" w:color="auto" w:fill="FFFFFF"/>
        </w:rPr>
        <w:t xml:space="preserve">aboo, distinction between mad and sane, and distinction between true and false. Therefore, any statement viewed as made that can be viewed as taboo, something only a mad person would make, or made by someone that does not have the authority to speak on an issue falls outside of discourse, and ultimately is not a statement that is to be believed. </w:t>
      </w:r>
      <w:r w:rsidR="0065026C">
        <w:rPr>
          <w:rFonts w:ascii="Times New Roman" w:eastAsia="Times New Roman" w:hAnsi="Times New Roman" w:cs="Times New Roman"/>
          <w:color w:val="000000"/>
          <w:shd w:val="clear" w:color="auto" w:fill="FFFFFF"/>
        </w:rPr>
        <w:t xml:space="preserve">Discourse is a tool used by power. </w:t>
      </w:r>
      <w:r w:rsidR="0065026C" w:rsidRPr="000A388F">
        <w:rPr>
          <w:rFonts w:ascii="Times New Roman" w:eastAsia="Times New Roman" w:hAnsi="Times New Roman" w:cs="Times New Roman"/>
          <w:color w:val="000000"/>
          <w:shd w:val="clear" w:color="auto" w:fill="FFFFFF"/>
        </w:rPr>
        <w:t xml:space="preserve">Discourse </w:t>
      </w:r>
      <w:r w:rsidR="00947545" w:rsidRPr="000A388F">
        <w:rPr>
          <w:rFonts w:ascii="Times New Roman" w:eastAsia="Times New Roman" w:hAnsi="Times New Roman" w:cs="Times New Roman"/>
          <w:color w:val="000000"/>
          <w:shd w:val="clear" w:color="auto" w:fill="FFFFFF"/>
        </w:rPr>
        <w:t xml:space="preserve">is </w:t>
      </w:r>
      <w:r w:rsidR="0065026C" w:rsidRPr="000A388F">
        <w:rPr>
          <w:rFonts w:ascii="Times New Roman" w:eastAsia="Times New Roman" w:hAnsi="Times New Roman" w:cs="Times New Roman"/>
          <w:color w:val="000000"/>
          <w:shd w:val="clear" w:color="auto" w:fill="FFFFFF"/>
        </w:rPr>
        <w:t xml:space="preserve">related to knowledge and power in </w:t>
      </w:r>
      <w:r w:rsidR="00954864" w:rsidRPr="000A388F">
        <w:rPr>
          <w:rFonts w:ascii="Times New Roman" w:eastAsia="Times New Roman" w:hAnsi="Times New Roman" w:cs="Times New Roman"/>
          <w:color w:val="000000"/>
          <w:shd w:val="clear" w:color="auto" w:fill="FFFFFF"/>
        </w:rPr>
        <w:t xml:space="preserve">the ways in which </w:t>
      </w:r>
      <w:r w:rsidR="0065026C" w:rsidRPr="000A388F">
        <w:rPr>
          <w:rFonts w:ascii="Times New Roman" w:eastAsia="Times New Roman" w:hAnsi="Times New Roman" w:cs="Times New Roman"/>
          <w:color w:val="000000"/>
          <w:shd w:val="clear" w:color="auto" w:fill="FFFFFF"/>
        </w:rPr>
        <w:t xml:space="preserve">those with knowledge of the constraining, and </w:t>
      </w:r>
      <w:r w:rsidR="00A82505" w:rsidRPr="000A388F">
        <w:rPr>
          <w:rFonts w:ascii="Times New Roman" w:eastAsia="Times New Roman" w:hAnsi="Times New Roman" w:cs="Times New Roman"/>
          <w:color w:val="000000"/>
          <w:shd w:val="clear" w:color="auto" w:fill="FFFFFF"/>
        </w:rPr>
        <w:t xml:space="preserve">structured discourse can use work within it, or with </w:t>
      </w:r>
      <w:r w:rsidR="0065026C" w:rsidRPr="000A388F">
        <w:rPr>
          <w:rFonts w:ascii="Times New Roman" w:eastAsia="Times New Roman" w:hAnsi="Times New Roman" w:cs="Times New Roman"/>
          <w:color w:val="000000"/>
          <w:shd w:val="clear" w:color="auto" w:fill="FFFFFF"/>
        </w:rPr>
        <w:t>it as a</w:t>
      </w:r>
      <w:r w:rsidR="00A82505" w:rsidRPr="000A388F">
        <w:rPr>
          <w:rFonts w:ascii="Times New Roman" w:eastAsia="Times New Roman" w:hAnsi="Times New Roman" w:cs="Times New Roman"/>
          <w:color w:val="000000"/>
          <w:shd w:val="clear" w:color="auto" w:fill="FFFFFF"/>
        </w:rPr>
        <w:t xml:space="preserve"> means to exert a</w:t>
      </w:r>
      <w:r w:rsidR="0065026C" w:rsidRPr="000A388F">
        <w:rPr>
          <w:rFonts w:ascii="Times New Roman" w:eastAsia="Times New Roman" w:hAnsi="Times New Roman" w:cs="Times New Roman"/>
          <w:color w:val="000000"/>
          <w:shd w:val="clear" w:color="auto" w:fill="FFFFFF"/>
        </w:rPr>
        <w:t xml:space="preserve"> form of power.</w:t>
      </w:r>
      <w:r w:rsidR="00010759">
        <w:rPr>
          <w:rFonts w:ascii="Times New Roman" w:eastAsia="Times New Roman" w:hAnsi="Times New Roman" w:cs="Times New Roman"/>
          <w:color w:val="000000"/>
          <w:shd w:val="clear" w:color="auto" w:fill="FFFFFF"/>
        </w:rPr>
        <w:t xml:space="preserve"> </w:t>
      </w:r>
      <w:r w:rsidR="00D26981">
        <w:rPr>
          <w:rFonts w:ascii="Times New Roman" w:eastAsia="Times New Roman" w:hAnsi="Times New Roman" w:cs="Times New Roman"/>
          <w:color w:val="000000"/>
          <w:shd w:val="clear" w:color="auto" w:fill="FFFFFF"/>
        </w:rPr>
        <w:t>Similarly</w:t>
      </w:r>
      <w:r w:rsidR="00010759">
        <w:rPr>
          <w:rFonts w:ascii="Times New Roman" w:eastAsia="Times New Roman" w:hAnsi="Times New Roman" w:cs="Times New Roman"/>
          <w:color w:val="000000"/>
          <w:shd w:val="clear" w:color="auto" w:fill="FFFFFF"/>
        </w:rPr>
        <w:t>, Bourdieu</w:t>
      </w:r>
      <w:r w:rsidR="00D64E3B">
        <w:rPr>
          <w:rFonts w:ascii="Times New Roman" w:eastAsia="Times New Roman" w:hAnsi="Times New Roman" w:cs="Times New Roman"/>
          <w:color w:val="000000"/>
          <w:shd w:val="clear" w:color="auto" w:fill="FFFFFF"/>
        </w:rPr>
        <w:t>’s notion of language is that it can be used as a me</w:t>
      </w:r>
      <w:r w:rsidR="00FC7BA0">
        <w:rPr>
          <w:rFonts w:ascii="Times New Roman" w:eastAsia="Times New Roman" w:hAnsi="Times New Roman" w:cs="Times New Roman"/>
          <w:color w:val="000000"/>
          <w:shd w:val="clear" w:color="auto" w:fill="FFFFFF"/>
        </w:rPr>
        <w:t>ans to keep groups within their section</w:t>
      </w:r>
      <w:r w:rsidR="00D64E3B">
        <w:rPr>
          <w:rFonts w:ascii="Times New Roman" w:eastAsia="Times New Roman" w:hAnsi="Times New Roman" w:cs="Times New Roman"/>
          <w:color w:val="000000"/>
          <w:shd w:val="clear" w:color="auto" w:fill="FFFFFF"/>
        </w:rPr>
        <w:t xml:space="preserve"> of a field. If the language they use regularly does not hold the same value as other language uses in a field, then they are unable to use language as a means to move up within a field. </w:t>
      </w:r>
      <w:r w:rsidR="00184F55">
        <w:rPr>
          <w:rFonts w:ascii="Times New Roman" w:eastAsia="Times New Roman" w:hAnsi="Times New Roman" w:cs="Times New Roman"/>
          <w:color w:val="000000"/>
          <w:shd w:val="clear" w:color="auto" w:fill="FFFFFF"/>
        </w:rPr>
        <w:t>Much like those that don’t have credibility, or are viewed as mad, within Foucault’</w:t>
      </w:r>
      <w:r w:rsidR="00052EFA">
        <w:rPr>
          <w:rFonts w:ascii="Times New Roman" w:eastAsia="Times New Roman" w:hAnsi="Times New Roman" w:cs="Times New Roman"/>
          <w:color w:val="000000"/>
          <w:shd w:val="clear" w:color="auto" w:fill="FFFFFF"/>
        </w:rPr>
        <w:t xml:space="preserve">s discourse, people in a field that don’t possess the same capital in regards to language, and its uses, </w:t>
      </w:r>
      <w:r w:rsidR="00D671C4">
        <w:rPr>
          <w:rFonts w:ascii="Times New Roman" w:eastAsia="Times New Roman" w:hAnsi="Times New Roman" w:cs="Times New Roman"/>
          <w:color w:val="000000"/>
          <w:shd w:val="clear" w:color="auto" w:fill="FFFFFF"/>
        </w:rPr>
        <w:t xml:space="preserve">will be unable to use language to move within a field. </w:t>
      </w:r>
      <w:r w:rsidR="00FE1C02">
        <w:rPr>
          <w:rFonts w:ascii="Times New Roman" w:eastAsia="Times New Roman" w:hAnsi="Times New Roman" w:cs="Times New Roman"/>
          <w:color w:val="000000"/>
          <w:shd w:val="clear" w:color="auto" w:fill="FFFFFF"/>
        </w:rPr>
        <w:t>Language</w:t>
      </w:r>
      <w:r w:rsidR="00B67EAB">
        <w:rPr>
          <w:rFonts w:ascii="Times New Roman" w:eastAsia="Times New Roman" w:hAnsi="Times New Roman" w:cs="Times New Roman"/>
          <w:color w:val="000000"/>
          <w:shd w:val="clear" w:color="auto" w:fill="FFFFFF"/>
        </w:rPr>
        <w:t xml:space="preserve"> usage</w:t>
      </w:r>
      <w:r w:rsidR="00FE1C02">
        <w:rPr>
          <w:rFonts w:ascii="Times New Roman" w:eastAsia="Times New Roman" w:hAnsi="Times New Roman" w:cs="Times New Roman"/>
          <w:color w:val="000000"/>
          <w:shd w:val="clear" w:color="auto" w:fill="FFFFFF"/>
        </w:rPr>
        <w:t xml:space="preserve"> </w:t>
      </w:r>
      <w:r w:rsidR="00713674">
        <w:rPr>
          <w:rFonts w:ascii="Times New Roman" w:eastAsia="Times New Roman" w:hAnsi="Times New Roman" w:cs="Times New Roman"/>
          <w:color w:val="000000"/>
          <w:shd w:val="clear" w:color="auto" w:fill="FFFFFF"/>
        </w:rPr>
        <w:t xml:space="preserve">and acceptance by a social group </w:t>
      </w:r>
      <w:r w:rsidR="00FE1C02">
        <w:rPr>
          <w:rFonts w:ascii="Times New Roman" w:eastAsia="Times New Roman" w:hAnsi="Times New Roman" w:cs="Times New Roman"/>
          <w:color w:val="000000"/>
          <w:shd w:val="clear" w:color="auto" w:fill="FFFFFF"/>
        </w:rPr>
        <w:t>will be the exclusionary tool</w:t>
      </w:r>
      <w:r w:rsidR="00052D7E">
        <w:rPr>
          <w:rFonts w:ascii="Times New Roman" w:eastAsia="Times New Roman" w:hAnsi="Times New Roman" w:cs="Times New Roman"/>
          <w:color w:val="000000"/>
          <w:shd w:val="clear" w:color="auto" w:fill="FFFFFF"/>
        </w:rPr>
        <w:t xml:space="preserve"> used to</w:t>
      </w:r>
      <w:r w:rsidR="00BF5558">
        <w:rPr>
          <w:rFonts w:ascii="Times New Roman" w:eastAsia="Times New Roman" w:hAnsi="Times New Roman" w:cs="Times New Roman"/>
          <w:color w:val="000000"/>
          <w:shd w:val="clear" w:color="auto" w:fill="FFFFFF"/>
        </w:rPr>
        <w:t xml:space="preserve"> create distinction between people</w:t>
      </w:r>
      <w:r w:rsidR="00052D7E">
        <w:rPr>
          <w:rFonts w:ascii="Times New Roman" w:eastAsia="Times New Roman" w:hAnsi="Times New Roman" w:cs="Times New Roman"/>
          <w:color w:val="000000"/>
          <w:shd w:val="clear" w:color="auto" w:fill="FFFFFF"/>
        </w:rPr>
        <w:t xml:space="preserve"> </w:t>
      </w:r>
      <w:r w:rsidR="000A54C4">
        <w:rPr>
          <w:rFonts w:ascii="Times New Roman" w:eastAsia="Times New Roman" w:hAnsi="Times New Roman" w:cs="Times New Roman"/>
          <w:color w:val="000000"/>
          <w:shd w:val="clear" w:color="auto" w:fill="FFFFFF"/>
        </w:rPr>
        <w:t xml:space="preserve">in a field. </w:t>
      </w:r>
      <w:r w:rsidR="002D4784">
        <w:rPr>
          <w:rFonts w:ascii="Times New Roman" w:eastAsia="Times New Roman" w:hAnsi="Times New Roman" w:cs="Times New Roman"/>
          <w:color w:val="000000"/>
          <w:shd w:val="clear" w:color="auto" w:fill="FFFFFF"/>
        </w:rPr>
        <w:t xml:space="preserve">Bourdieu views this as a way that social groups use distinction to set themselves apart from others within the same field. </w:t>
      </w:r>
      <w:r w:rsidR="00BF0627">
        <w:rPr>
          <w:rFonts w:ascii="Times New Roman" w:eastAsia="Times New Roman" w:hAnsi="Times New Roman" w:cs="Times New Roman"/>
          <w:color w:val="000000"/>
          <w:shd w:val="clear" w:color="auto" w:fill="FFFFFF"/>
        </w:rPr>
        <w:t xml:space="preserve">Although Foucault, and Bourdieu are not </w:t>
      </w:r>
      <w:r w:rsidR="00564E0D">
        <w:rPr>
          <w:rFonts w:ascii="Times New Roman" w:eastAsia="Times New Roman" w:hAnsi="Times New Roman" w:cs="Times New Roman"/>
          <w:color w:val="000000"/>
          <w:shd w:val="clear" w:color="auto" w:fill="FFFFFF"/>
        </w:rPr>
        <w:t xml:space="preserve">conceptualizing the same thing, it is clear that their work is similar. </w:t>
      </w:r>
      <w:r w:rsidR="00033A0F">
        <w:rPr>
          <w:rFonts w:ascii="Times New Roman" w:eastAsia="Times New Roman" w:hAnsi="Times New Roman" w:cs="Times New Roman"/>
          <w:color w:val="000000"/>
          <w:shd w:val="clear" w:color="auto" w:fill="FFFFFF"/>
        </w:rPr>
        <w:t xml:space="preserve">The exclusion of some to discredit, and/or </w:t>
      </w:r>
      <w:r w:rsidR="00617597">
        <w:rPr>
          <w:rFonts w:ascii="Times New Roman" w:eastAsia="Times New Roman" w:hAnsi="Times New Roman" w:cs="Times New Roman"/>
          <w:color w:val="000000"/>
          <w:shd w:val="clear" w:color="auto" w:fill="FFFFFF"/>
        </w:rPr>
        <w:t>exert power over is present in both of their works.</w:t>
      </w:r>
      <w:r w:rsidR="00933BEB">
        <w:rPr>
          <w:rFonts w:ascii="Times New Roman" w:eastAsia="Times New Roman" w:hAnsi="Times New Roman" w:cs="Times New Roman"/>
          <w:color w:val="000000"/>
          <w:shd w:val="clear" w:color="auto" w:fill="FFFFFF"/>
        </w:rPr>
        <w:t xml:space="preserve"> In the ways Bourdieu views language as a form of capital this exclusion also relates to access. </w:t>
      </w:r>
      <w:r w:rsidR="00213AD8">
        <w:rPr>
          <w:rFonts w:ascii="Times New Roman" w:eastAsia="Times New Roman" w:hAnsi="Times New Roman" w:cs="Times New Roman"/>
          <w:color w:val="000000"/>
          <w:shd w:val="clear" w:color="auto" w:fill="FFFFFF"/>
        </w:rPr>
        <w:t xml:space="preserve">Some within fields will have access to </w:t>
      </w:r>
      <w:r w:rsidR="0060533C">
        <w:rPr>
          <w:rFonts w:ascii="Times New Roman" w:eastAsia="Times New Roman" w:hAnsi="Times New Roman" w:cs="Times New Roman"/>
          <w:color w:val="000000"/>
          <w:shd w:val="clear" w:color="auto" w:fill="FFFFFF"/>
        </w:rPr>
        <w:t xml:space="preserve">the </w:t>
      </w:r>
      <w:r w:rsidR="008F4835">
        <w:rPr>
          <w:rFonts w:ascii="Times New Roman" w:eastAsia="Times New Roman" w:hAnsi="Times New Roman" w:cs="Times New Roman"/>
          <w:color w:val="000000"/>
          <w:shd w:val="clear" w:color="auto" w:fill="FFFFFF"/>
        </w:rPr>
        <w:t>accepted language</w:t>
      </w:r>
      <w:r w:rsidR="00E05014">
        <w:rPr>
          <w:rFonts w:ascii="Times New Roman" w:eastAsia="Times New Roman" w:hAnsi="Times New Roman" w:cs="Times New Roman"/>
          <w:color w:val="000000"/>
          <w:shd w:val="clear" w:color="auto" w:fill="FFFFFF"/>
        </w:rPr>
        <w:t>.</w:t>
      </w:r>
    </w:p>
    <w:p w14:paraId="47FD0CF8" w14:textId="3220A0E4" w:rsidR="00F01D50" w:rsidRPr="00F01D50" w:rsidRDefault="0073514E" w:rsidP="0032138D">
      <w:pPr>
        <w:spacing w:line="480" w:lineRule="auto"/>
        <w:rPr>
          <w:rFonts w:ascii="Times New Roman" w:eastAsia="Times New Roman" w:hAnsi="Times New Roman" w:cs="Times New Roman"/>
          <w:color w:val="000000"/>
          <w:shd w:val="clear" w:color="auto" w:fill="FFFFFF"/>
        </w:rPr>
      </w:pPr>
      <w:r w:rsidRPr="003E5E2A">
        <w:rPr>
          <w:rFonts w:ascii="Times New Roman" w:eastAsia="Times New Roman" w:hAnsi="Times New Roman" w:cs="Times New Roman"/>
          <w:color w:val="000000"/>
          <w:shd w:val="clear" w:color="auto" w:fill="FFFFFF"/>
        </w:rPr>
        <w:t xml:space="preserve">     </w:t>
      </w:r>
      <w:r w:rsidR="0058580D" w:rsidRPr="003E5E2A">
        <w:rPr>
          <w:rFonts w:ascii="Times New Roman" w:eastAsia="Times New Roman" w:hAnsi="Times New Roman" w:cs="Times New Roman"/>
          <w:color w:val="000000"/>
          <w:shd w:val="clear" w:color="auto" w:fill="FFFFFF"/>
        </w:rPr>
        <w:t>The ways in which d</w:t>
      </w:r>
      <w:r w:rsidR="00DA12FA" w:rsidRPr="003E5E2A">
        <w:rPr>
          <w:rFonts w:ascii="Times New Roman" w:eastAsia="Times New Roman" w:hAnsi="Times New Roman" w:cs="Times New Roman"/>
          <w:color w:val="000000"/>
          <w:shd w:val="clear" w:color="auto" w:fill="FFFFFF"/>
        </w:rPr>
        <w:t>i</w:t>
      </w:r>
      <w:r w:rsidR="005E642D" w:rsidRPr="003E5E2A">
        <w:rPr>
          <w:rFonts w:ascii="Times New Roman" w:eastAsia="Times New Roman" w:hAnsi="Times New Roman" w:cs="Times New Roman"/>
          <w:color w:val="000000"/>
          <w:shd w:val="clear" w:color="auto" w:fill="FFFFFF"/>
        </w:rPr>
        <w:t>scourse</w:t>
      </w:r>
      <w:r w:rsidR="007F378A" w:rsidRPr="003E5E2A">
        <w:rPr>
          <w:rFonts w:ascii="Times New Roman" w:eastAsia="Times New Roman" w:hAnsi="Times New Roman" w:cs="Times New Roman"/>
          <w:color w:val="000000"/>
          <w:shd w:val="clear" w:color="auto" w:fill="FFFFFF"/>
        </w:rPr>
        <w:t xml:space="preserve"> is related to power, or </w:t>
      </w:r>
      <w:r w:rsidR="00BB0AA9" w:rsidRPr="003E5E2A">
        <w:rPr>
          <w:rFonts w:ascii="Times New Roman" w:eastAsia="Times New Roman" w:hAnsi="Times New Roman" w:cs="Times New Roman"/>
          <w:color w:val="000000"/>
          <w:shd w:val="clear" w:color="auto" w:fill="FFFFFF"/>
        </w:rPr>
        <w:t xml:space="preserve">as </w:t>
      </w:r>
      <w:r w:rsidR="007F378A" w:rsidRPr="003E5E2A">
        <w:rPr>
          <w:rFonts w:ascii="Times New Roman" w:eastAsia="Times New Roman" w:hAnsi="Times New Roman" w:cs="Times New Roman"/>
          <w:color w:val="000000"/>
          <w:shd w:val="clear" w:color="auto" w:fill="FFFFFF"/>
        </w:rPr>
        <w:t>an example</w:t>
      </w:r>
      <w:r w:rsidR="0022226D" w:rsidRPr="003E5E2A">
        <w:rPr>
          <w:rFonts w:ascii="Times New Roman" w:eastAsia="Times New Roman" w:hAnsi="Times New Roman" w:cs="Times New Roman"/>
          <w:color w:val="000000"/>
          <w:shd w:val="clear" w:color="auto" w:fill="FFFFFF"/>
        </w:rPr>
        <w:t xml:space="preserve"> being</w:t>
      </w:r>
      <w:r w:rsidR="000079A6" w:rsidRPr="003E5E2A">
        <w:rPr>
          <w:rFonts w:ascii="Times New Roman" w:eastAsia="Times New Roman" w:hAnsi="Times New Roman" w:cs="Times New Roman"/>
          <w:color w:val="000000"/>
          <w:shd w:val="clear" w:color="auto" w:fill="FFFFFF"/>
        </w:rPr>
        <w:t xml:space="preserve"> a part</w:t>
      </w:r>
      <w:r w:rsidR="00153C65" w:rsidRPr="003E5E2A">
        <w:rPr>
          <w:rFonts w:ascii="Times New Roman" w:eastAsia="Times New Roman" w:hAnsi="Times New Roman" w:cs="Times New Roman"/>
          <w:color w:val="000000"/>
          <w:shd w:val="clear" w:color="auto" w:fill="FFFFFF"/>
        </w:rPr>
        <w:t xml:space="preserve"> of the larger power syst</w:t>
      </w:r>
      <w:r w:rsidR="008D1BAE" w:rsidRPr="003E5E2A">
        <w:rPr>
          <w:rFonts w:ascii="Times New Roman" w:eastAsia="Times New Roman" w:hAnsi="Times New Roman" w:cs="Times New Roman"/>
          <w:color w:val="000000"/>
          <w:shd w:val="clear" w:color="auto" w:fill="FFFFFF"/>
        </w:rPr>
        <w:t>em are based on one of Foucault’s</w:t>
      </w:r>
      <w:r w:rsidR="008D1BAE">
        <w:rPr>
          <w:rFonts w:ascii="Times New Roman" w:eastAsia="Times New Roman" w:hAnsi="Times New Roman" w:cs="Times New Roman"/>
          <w:color w:val="000000"/>
          <w:shd w:val="clear" w:color="auto" w:fill="FFFFFF"/>
        </w:rPr>
        <w:t xml:space="preserve"> many definitions of discourse. One such definition </w:t>
      </w:r>
      <w:r w:rsidR="00507CA3">
        <w:rPr>
          <w:rFonts w:ascii="Times New Roman" w:eastAsia="Times New Roman" w:hAnsi="Times New Roman" w:cs="Times New Roman"/>
          <w:color w:val="000000"/>
          <w:shd w:val="clear" w:color="auto" w:fill="FFFFFF"/>
        </w:rPr>
        <w:t>states</w:t>
      </w:r>
      <w:r w:rsidR="008D1BAE">
        <w:rPr>
          <w:rFonts w:ascii="Times New Roman" w:eastAsia="Times New Roman" w:hAnsi="Times New Roman" w:cs="Times New Roman"/>
          <w:color w:val="000000"/>
          <w:shd w:val="clear" w:color="auto" w:fill="FFFFFF"/>
        </w:rPr>
        <w:t xml:space="preserve"> </w:t>
      </w:r>
      <w:r w:rsidR="007F378A" w:rsidRPr="00C31C6D">
        <w:rPr>
          <w:rFonts w:ascii="Times New Roman" w:eastAsia="Times New Roman" w:hAnsi="Times New Roman" w:cs="Times New Roman"/>
          <w:color w:val="000000"/>
          <w:shd w:val="clear" w:color="auto" w:fill="FFFFFF"/>
        </w:rPr>
        <w:t xml:space="preserve">“discourses should be seen as a group of statements which are associated with institutions, which are </w:t>
      </w:r>
      <w:proofErr w:type="spellStart"/>
      <w:r w:rsidR="007F378A" w:rsidRPr="00C31C6D">
        <w:rPr>
          <w:rFonts w:ascii="Times New Roman" w:eastAsia="Times New Roman" w:hAnsi="Times New Roman" w:cs="Times New Roman"/>
          <w:color w:val="000000"/>
          <w:shd w:val="clear" w:color="auto" w:fill="FFFFFF"/>
        </w:rPr>
        <w:t>authorised</w:t>
      </w:r>
      <w:proofErr w:type="spellEnd"/>
      <w:r w:rsidR="007F378A" w:rsidRPr="00C31C6D">
        <w:rPr>
          <w:rFonts w:ascii="Times New Roman" w:eastAsia="Times New Roman" w:hAnsi="Times New Roman" w:cs="Times New Roman"/>
          <w:color w:val="000000"/>
          <w:shd w:val="clear" w:color="auto" w:fill="FFFFFF"/>
        </w:rPr>
        <w:t xml:space="preserve"> in some sense and which have some unity of function at a fundamental level” (</w:t>
      </w:r>
      <w:r w:rsidR="007F139D">
        <w:rPr>
          <w:rFonts w:ascii="Times New Roman" w:eastAsia="Times New Roman" w:hAnsi="Times New Roman" w:cs="Times New Roman"/>
          <w:color w:val="000000"/>
          <w:shd w:val="clear" w:color="auto" w:fill="FFFFFF"/>
        </w:rPr>
        <w:t xml:space="preserve">Mills, </w:t>
      </w:r>
      <w:r w:rsidR="007F378A" w:rsidRPr="00C31C6D">
        <w:rPr>
          <w:rFonts w:ascii="Times New Roman" w:eastAsia="Times New Roman" w:hAnsi="Times New Roman" w:cs="Times New Roman"/>
          <w:color w:val="000000"/>
          <w:shd w:val="clear" w:color="auto" w:fill="FFFFFF"/>
        </w:rPr>
        <w:t xml:space="preserve">65). It is merely part of the system that produces statements. These statements perform a function for </w:t>
      </w:r>
      <w:r w:rsidR="004939EA">
        <w:rPr>
          <w:rFonts w:ascii="Times New Roman" w:eastAsia="Times New Roman" w:hAnsi="Times New Roman" w:cs="Times New Roman"/>
          <w:color w:val="000000"/>
          <w:shd w:val="clear" w:color="auto" w:fill="FFFFFF"/>
        </w:rPr>
        <w:t xml:space="preserve">a </w:t>
      </w:r>
      <w:r w:rsidR="007F378A" w:rsidRPr="00C31C6D">
        <w:rPr>
          <w:rFonts w:ascii="Times New Roman" w:eastAsia="Times New Roman" w:hAnsi="Times New Roman" w:cs="Times New Roman"/>
          <w:color w:val="000000"/>
          <w:shd w:val="clear" w:color="auto" w:fill="FFFFFF"/>
        </w:rPr>
        <w:t>power system that discourse is a part of, but it also creates the</w:t>
      </w:r>
      <w:r w:rsidR="007E71C8">
        <w:rPr>
          <w:rFonts w:ascii="Times New Roman" w:eastAsia="Times New Roman" w:hAnsi="Times New Roman" w:cs="Times New Roman"/>
          <w:color w:val="000000"/>
          <w:shd w:val="clear" w:color="auto" w:fill="FFFFFF"/>
        </w:rPr>
        <w:t xml:space="preserve"> space for it to be questioned w</w:t>
      </w:r>
      <w:r w:rsidR="007F378A" w:rsidRPr="00C31C6D">
        <w:rPr>
          <w:rFonts w:ascii="Times New Roman" w:eastAsia="Times New Roman" w:hAnsi="Times New Roman" w:cs="Times New Roman"/>
          <w:color w:val="000000"/>
          <w:shd w:val="clear" w:color="auto" w:fill="FFFFFF"/>
        </w:rPr>
        <w:t>hen Foucault argues, “discourse is both the means of oppressing and the means of resistance,” (</w:t>
      </w:r>
      <w:r w:rsidR="00B465E6">
        <w:rPr>
          <w:rFonts w:ascii="Times New Roman" w:eastAsia="Times New Roman" w:hAnsi="Times New Roman" w:cs="Times New Roman"/>
          <w:color w:val="000000"/>
          <w:shd w:val="clear" w:color="auto" w:fill="FFFFFF"/>
        </w:rPr>
        <w:t xml:space="preserve">Mills, </w:t>
      </w:r>
      <w:r w:rsidR="007F378A" w:rsidRPr="00C31C6D">
        <w:rPr>
          <w:rFonts w:ascii="Times New Roman" w:eastAsia="Times New Roman" w:hAnsi="Times New Roman" w:cs="Times New Roman"/>
          <w:color w:val="000000"/>
          <w:shd w:val="clear" w:color="auto" w:fill="FFFFFF"/>
        </w:rPr>
        <w:t>55) he makes it clear that discourse has the ability to become the very thing that also structures resistance against itself. This approach to discourse keeps the ability for resistance open, and closed, as it is circular.  Discourse by structuring all statements, allow for statements of resistance to be subject to the control and conditions of control that discourse enacts.</w:t>
      </w:r>
      <w:r w:rsidR="00654B20">
        <w:rPr>
          <w:rFonts w:ascii="Times New Roman" w:eastAsia="Times New Roman" w:hAnsi="Times New Roman" w:cs="Times New Roman"/>
          <w:color w:val="000000"/>
          <w:shd w:val="clear" w:color="auto" w:fill="FFFFFF"/>
        </w:rPr>
        <w:t xml:space="preserve"> </w:t>
      </w:r>
      <w:r w:rsidR="000D0CB7">
        <w:rPr>
          <w:rFonts w:ascii="Times New Roman" w:eastAsia="Times New Roman" w:hAnsi="Times New Roman" w:cs="Times New Roman"/>
          <w:color w:val="000000"/>
          <w:shd w:val="clear" w:color="auto" w:fill="FFFFFF"/>
        </w:rPr>
        <w:t xml:space="preserve">Bourdieu </w:t>
      </w:r>
      <w:r w:rsidR="00D65AEC">
        <w:rPr>
          <w:rFonts w:ascii="Times New Roman" w:eastAsia="Times New Roman" w:hAnsi="Times New Roman" w:cs="Times New Roman"/>
          <w:color w:val="000000"/>
          <w:shd w:val="clear" w:color="auto" w:fill="FFFFFF"/>
        </w:rPr>
        <w:t>sees language</w:t>
      </w:r>
      <w:r w:rsidR="007F378A" w:rsidRPr="00C31C6D">
        <w:rPr>
          <w:rFonts w:ascii="Times New Roman" w:eastAsia="Times New Roman" w:hAnsi="Times New Roman" w:cs="Times New Roman"/>
          <w:color w:val="000000"/>
          <w:shd w:val="clear" w:color="auto" w:fill="FFFFFF"/>
        </w:rPr>
        <w:t xml:space="preserve"> used as a form of symbolic capital, </w:t>
      </w:r>
      <w:r w:rsidR="002066C0">
        <w:rPr>
          <w:rFonts w:ascii="Times New Roman" w:eastAsia="Times New Roman" w:hAnsi="Times New Roman" w:cs="Times New Roman"/>
          <w:color w:val="000000"/>
          <w:shd w:val="clear" w:color="auto" w:fill="FFFFFF"/>
        </w:rPr>
        <w:t>or cultural capital, that is one</w:t>
      </w:r>
      <w:r w:rsidR="007F378A" w:rsidRPr="00C31C6D">
        <w:rPr>
          <w:rFonts w:ascii="Times New Roman" w:eastAsia="Times New Roman" w:hAnsi="Times New Roman" w:cs="Times New Roman"/>
          <w:color w:val="000000"/>
          <w:shd w:val="clear" w:color="auto" w:fill="FFFFFF"/>
        </w:rPr>
        <w:t xml:space="preserve"> tool used to enact a symbolic violence against people, much in the same way language can be used as a means to move up within a field. </w:t>
      </w:r>
      <w:r w:rsidR="00DC0B5C">
        <w:rPr>
          <w:rFonts w:ascii="Times New Roman" w:eastAsia="Times New Roman" w:hAnsi="Times New Roman" w:cs="Times New Roman"/>
          <w:color w:val="000000"/>
          <w:shd w:val="clear" w:color="auto" w:fill="FFFFFF"/>
        </w:rPr>
        <w:t>Placing higher value on specific language uses or practices</w:t>
      </w:r>
      <w:r w:rsidR="00206AEB">
        <w:rPr>
          <w:rFonts w:ascii="Times New Roman" w:eastAsia="Times New Roman" w:hAnsi="Times New Roman" w:cs="Times New Roman"/>
          <w:color w:val="000000"/>
          <w:shd w:val="clear" w:color="auto" w:fill="FFFFFF"/>
        </w:rPr>
        <w:t xml:space="preserve"> is a symbolically violent</w:t>
      </w:r>
      <w:r w:rsidR="004F02FE">
        <w:rPr>
          <w:rFonts w:ascii="Times New Roman" w:eastAsia="Times New Roman" w:hAnsi="Times New Roman" w:cs="Times New Roman"/>
          <w:color w:val="000000"/>
          <w:shd w:val="clear" w:color="auto" w:fill="FFFFFF"/>
        </w:rPr>
        <w:t xml:space="preserve"> act</w:t>
      </w:r>
      <w:r w:rsidR="00BE32F0">
        <w:rPr>
          <w:rFonts w:ascii="Times New Roman" w:eastAsia="Times New Roman" w:hAnsi="Times New Roman" w:cs="Times New Roman"/>
          <w:color w:val="000000"/>
          <w:shd w:val="clear" w:color="auto" w:fill="FFFFFF"/>
        </w:rPr>
        <w:t>.</w:t>
      </w:r>
      <w:r w:rsidR="00D32EDC">
        <w:rPr>
          <w:rFonts w:ascii="Times New Roman" w:eastAsia="Times New Roman" w:hAnsi="Times New Roman" w:cs="Times New Roman"/>
          <w:color w:val="000000"/>
          <w:shd w:val="clear" w:color="auto" w:fill="FFFFFF"/>
        </w:rPr>
        <w:t xml:space="preserve"> </w:t>
      </w:r>
      <w:r w:rsidR="008F3088">
        <w:rPr>
          <w:rFonts w:ascii="Times New Roman" w:eastAsia="Times New Roman" w:hAnsi="Times New Roman" w:cs="Times New Roman"/>
          <w:color w:val="000000"/>
          <w:shd w:val="clear" w:color="auto" w:fill="FFFFFF"/>
        </w:rPr>
        <w:br/>
        <w:t xml:space="preserve">     </w:t>
      </w:r>
      <w:r w:rsidR="00620E02">
        <w:rPr>
          <w:rFonts w:ascii="Times New Roman" w:eastAsia="Times New Roman" w:hAnsi="Times New Roman" w:cs="Times New Roman"/>
          <w:color w:val="000000"/>
          <w:shd w:val="clear" w:color="auto" w:fill="FFFFFF"/>
        </w:rPr>
        <w:t xml:space="preserve">Foucault and Bourdieu </w:t>
      </w:r>
      <w:r w:rsidR="0007324A">
        <w:rPr>
          <w:rFonts w:ascii="Times New Roman" w:eastAsia="Times New Roman" w:hAnsi="Times New Roman" w:cs="Times New Roman"/>
          <w:color w:val="000000"/>
          <w:shd w:val="clear" w:color="auto" w:fill="FFFFFF"/>
        </w:rPr>
        <w:t xml:space="preserve">each see the elements of </w:t>
      </w:r>
      <w:r w:rsidR="009F7FA5">
        <w:rPr>
          <w:rFonts w:ascii="Times New Roman" w:eastAsia="Times New Roman" w:hAnsi="Times New Roman" w:cs="Times New Roman"/>
          <w:color w:val="000000"/>
          <w:shd w:val="clear" w:color="auto" w:fill="FFFFFF"/>
        </w:rPr>
        <w:t>discourse and language</w:t>
      </w:r>
      <w:r w:rsidR="00933BEB">
        <w:rPr>
          <w:rFonts w:ascii="Times New Roman" w:eastAsia="Times New Roman" w:hAnsi="Times New Roman" w:cs="Times New Roman"/>
          <w:color w:val="000000"/>
          <w:shd w:val="clear" w:color="auto" w:fill="FFFFFF"/>
        </w:rPr>
        <w:t xml:space="preserve"> </w:t>
      </w:r>
      <w:r w:rsidR="00E05014">
        <w:rPr>
          <w:rFonts w:ascii="Times New Roman" w:eastAsia="Times New Roman" w:hAnsi="Times New Roman" w:cs="Times New Roman"/>
          <w:color w:val="000000"/>
          <w:shd w:val="clear" w:color="auto" w:fill="FFFFFF"/>
        </w:rPr>
        <w:t xml:space="preserve">that </w:t>
      </w:r>
      <w:r w:rsidR="00575948">
        <w:rPr>
          <w:rFonts w:ascii="Times New Roman" w:eastAsia="Times New Roman" w:hAnsi="Times New Roman" w:cs="Times New Roman"/>
          <w:color w:val="000000"/>
          <w:shd w:val="clear" w:color="auto" w:fill="FFFFFF"/>
        </w:rPr>
        <w:t>make</w:t>
      </w:r>
      <w:r w:rsidR="00D00013">
        <w:rPr>
          <w:rFonts w:ascii="Times New Roman" w:eastAsia="Times New Roman" w:hAnsi="Times New Roman" w:cs="Times New Roman"/>
          <w:color w:val="000000"/>
          <w:shd w:val="clear" w:color="auto" w:fill="FFFFFF"/>
        </w:rPr>
        <w:t xml:space="preserve"> them </w:t>
      </w:r>
      <w:r w:rsidR="00F343FC">
        <w:rPr>
          <w:rFonts w:ascii="Times New Roman" w:eastAsia="Times New Roman" w:hAnsi="Times New Roman" w:cs="Times New Roman"/>
          <w:color w:val="000000"/>
          <w:shd w:val="clear" w:color="auto" w:fill="FFFFFF"/>
        </w:rPr>
        <w:t xml:space="preserve">tools of power. </w:t>
      </w:r>
      <w:r w:rsidR="003873AF">
        <w:rPr>
          <w:rFonts w:ascii="Times New Roman" w:eastAsia="Times New Roman" w:hAnsi="Times New Roman" w:cs="Times New Roman"/>
          <w:color w:val="000000"/>
          <w:shd w:val="clear" w:color="auto" w:fill="FFFFFF"/>
        </w:rPr>
        <w:t>Howev</w:t>
      </w:r>
      <w:r w:rsidR="00A97EFA">
        <w:rPr>
          <w:rFonts w:ascii="Times New Roman" w:eastAsia="Times New Roman" w:hAnsi="Times New Roman" w:cs="Times New Roman"/>
          <w:color w:val="000000"/>
          <w:shd w:val="clear" w:color="auto" w:fill="FFFFFF"/>
        </w:rPr>
        <w:t>er, each view</w:t>
      </w:r>
      <w:r w:rsidR="00587CA3">
        <w:rPr>
          <w:rFonts w:ascii="Times New Roman" w:eastAsia="Times New Roman" w:hAnsi="Times New Roman" w:cs="Times New Roman"/>
          <w:color w:val="000000"/>
          <w:shd w:val="clear" w:color="auto" w:fill="FFFFFF"/>
        </w:rPr>
        <w:t>s</w:t>
      </w:r>
      <w:r w:rsidR="00A97EFA">
        <w:rPr>
          <w:rFonts w:ascii="Times New Roman" w:eastAsia="Times New Roman" w:hAnsi="Times New Roman" w:cs="Times New Roman"/>
          <w:color w:val="000000"/>
          <w:shd w:val="clear" w:color="auto" w:fill="FFFFFF"/>
        </w:rPr>
        <w:t xml:space="preserve"> the use of that power differently. </w:t>
      </w:r>
      <w:r w:rsidR="00CA1430">
        <w:rPr>
          <w:rFonts w:ascii="Times New Roman" w:eastAsia="Times New Roman" w:hAnsi="Times New Roman" w:cs="Times New Roman"/>
          <w:color w:val="000000"/>
          <w:shd w:val="clear" w:color="auto" w:fill="FFFFFF"/>
        </w:rPr>
        <w:t xml:space="preserve">Foucault sees discourse as part of a power system </w:t>
      </w:r>
      <w:r w:rsidR="009E06C4">
        <w:rPr>
          <w:rFonts w:ascii="Times New Roman" w:eastAsia="Times New Roman" w:hAnsi="Times New Roman" w:cs="Times New Roman"/>
          <w:color w:val="000000"/>
          <w:shd w:val="clear" w:color="auto" w:fill="FFFFFF"/>
        </w:rPr>
        <w:t xml:space="preserve">that structures everything. </w:t>
      </w:r>
      <w:r w:rsidR="00743514">
        <w:rPr>
          <w:rFonts w:ascii="Times New Roman" w:eastAsia="Times New Roman" w:hAnsi="Times New Roman" w:cs="Times New Roman"/>
          <w:color w:val="000000"/>
          <w:shd w:val="clear" w:color="auto" w:fill="FFFFFF"/>
        </w:rPr>
        <w:t xml:space="preserve">Bourdieu views </w:t>
      </w:r>
      <w:r w:rsidR="00101F20">
        <w:rPr>
          <w:rFonts w:ascii="Times New Roman" w:eastAsia="Times New Roman" w:hAnsi="Times New Roman" w:cs="Times New Roman"/>
          <w:color w:val="000000"/>
          <w:shd w:val="clear" w:color="auto" w:fill="FFFFFF"/>
        </w:rPr>
        <w:t xml:space="preserve">language as </w:t>
      </w:r>
      <w:r w:rsidR="009A777D">
        <w:rPr>
          <w:rFonts w:ascii="Times New Roman" w:eastAsia="Times New Roman" w:hAnsi="Times New Roman" w:cs="Times New Roman"/>
          <w:color w:val="000000"/>
          <w:shd w:val="clear" w:color="auto" w:fill="FFFFFF"/>
        </w:rPr>
        <w:t xml:space="preserve">part of a person’s </w:t>
      </w:r>
      <w:r w:rsidR="00381828">
        <w:rPr>
          <w:rFonts w:ascii="Times New Roman" w:eastAsia="Times New Roman" w:hAnsi="Times New Roman" w:cs="Times New Roman"/>
          <w:color w:val="000000"/>
          <w:shd w:val="clear" w:color="auto" w:fill="FFFFFF"/>
        </w:rPr>
        <w:t>habi</w:t>
      </w:r>
      <w:r w:rsidR="00D16724">
        <w:rPr>
          <w:rFonts w:ascii="Times New Roman" w:eastAsia="Times New Roman" w:hAnsi="Times New Roman" w:cs="Times New Roman"/>
          <w:color w:val="000000"/>
          <w:shd w:val="clear" w:color="auto" w:fill="FFFFFF"/>
        </w:rPr>
        <w:t xml:space="preserve">tus and capital. </w:t>
      </w:r>
      <w:r w:rsidR="0049620E">
        <w:rPr>
          <w:rFonts w:ascii="Times New Roman" w:eastAsia="Times New Roman" w:hAnsi="Times New Roman" w:cs="Times New Roman"/>
          <w:color w:val="000000"/>
          <w:shd w:val="clear" w:color="auto" w:fill="FFFFFF"/>
        </w:rPr>
        <w:t xml:space="preserve">While access to this capital may be determined by one’s position within a field, it is possible to use language to move within a field. </w:t>
      </w:r>
      <w:r w:rsidR="001A5D36">
        <w:rPr>
          <w:rFonts w:ascii="Times New Roman" w:eastAsia="Times New Roman" w:hAnsi="Times New Roman" w:cs="Times New Roman"/>
          <w:color w:val="000000"/>
          <w:shd w:val="clear" w:color="auto" w:fill="FFFFFF"/>
        </w:rPr>
        <w:t xml:space="preserve">This </w:t>
      </w:r>
      <w:r w:rsidR="003577C2">
        <w:rPr>
          <w:rFonts w:ascii="Times New Roman" w:eastAsia="Times New Roman" w:hAnsi="Times New Roman" w:cs="Times New Roman"/>
          <w:color w:val="000000"/>
          <w:shd w:val="clear" w:color="auto" w:fill="FFFFFF"/>
        </w:rPr>
        <w:t xml:space="preserve">possibility </w:t>
      </w:r>
      <w:r w:rsidR="001A5D36">
        <w:rPr>
          <w:rFonts w:ascii="Times New Roman" w:eastAsia="Times New Roman" w:hAnsi="Times New Roman" w:cs="Times New Roman"/>
          <w:color w:val="000000"/>
          <w:shd w:val="clear" w:color="auto" w:fill="FFFFFF"/>
        </w:rPr>
        <w:t xml:space="preserve">differs from </w:t>
      </w:r>
      <w:r w:rsidR="00647133">
        <w:rPr>
          <w:rFonts w:ascii="Times New Roman" w:eastAsia="Times New Roman" w:hAnsi="Times New Roman" w:cs="Times New Roman"/>
          <w:color w:val="000000"/>
          <w:shd w:val="clear" w:color="auto" w:fill="FFFFFF"/>
        </w:rPr>
        <w:t xml:space="preserve">Foucault’s ideas on discourse. </w:t>
      </w:r>
      <w:r w:rsidR="00EC2736">
        <w:rPr>
          <w:rFonts w:ascii="Times New Roman" w:eastAsia="Times New Roman" w:hAnsi="Times New Roman" w:cs="Times New Roman"/>
          <w:color w:val="000000"/>
          <w:shd w:val="clear" w:color="auto" w:fill="FFFFFF"/>
        </w:rPr>
        <w:t>Discourse</w:t>
      </w:r>
      <w:r w:rsidR="00354BC8">
        <w:rPr>
          <w:rFonts w:ascii="Times New Roman" w:eastAsia="Times New Roman" w:hAnsi="Times New Roman" w:cs="Times New Roman"/>
          <w:color w:val="000000"/>
          <w:shd w:val="clear" w:color="auto" w:fill="FFFFFF"/>
        </w:rPr>
        <w:t xml:space="preserve"> is part of a system of power</w:t>
      </w:r>
      <w:r w:rsidR="002163FF">
        <w:rPr>
          <w:rFonts w:ascii="Times New Roman" w:eastAsia="Times New Roman" w:hAnsi="Times New Roman" w:cs="Times New Roman"/>
          <w:color w:val="000000"/>
          <w:shd w:val="clear" w:color="auto" w:fill="FFFFFF"/>
        </w:rPr>
        <w:t xml:space="preserve">, and as such </w:t>
      </w:r>
      <w:r w:rsidR="00C7426D">
        <w:rPr>
          <w:rFonts w:ascii="Times New Roman" w:eastAsia="Times New Roman" w:hAnsi="Times New Roman" w:cs="Times New Roman"/>
          <w:color w:val="000000"/>
          <w:shd w:val="clear" w:color="auto" w:fill="FFFFFF"/>
        </w:rPr>
        <w:t xml:space="preserve">it </w:t>
      </w:r>
      <w:r w:rsidR="002163FF">
        <w:rPr>
          <w:rFonts w:ascii="Times New Roman" w:eastAsia="Times New Roman" w:hAnsi="Times New Roman" w:cs="Times New Roman"/>
          <w:color w:val="000000"/>
          <w:shd w:val="clear" w:color="auto" w:fill="FFFFFF"/>
        </w:rPr>
        <w:t xml:space="preserve">structures every aspect of the world. </w:t>
      </w:r>
      <w:r w:rsidR="00EF03F0">
        <w:rPr>
          <w:rFonts w:ascii="Times New Roman" w:eastAsia="Times New Roman" w:hAnsi="Times New Roman" w:cs="Times New Roman"/>
          <w:color w:val="000000"/>
          <w:shd w:val="clear" w:color="auto" w:fill="FFFFFF"/>
        </w:rPr>
        <w:t>It is inescapab</w:t>
      </w:r>
      <w:r w:rsidR="00FC37CB">
        <w:rPr>
          <w:rFonts w:ascii="Times New Roman" w:eastAsia="Times New Roman" w:hAnsi="Times New Roman" w:cs="Times New Roman"/>
          <w:color w:val="000000"/>
          <w:shd w:val="clear" w:color="auto" w:fill="FFFFFF"/>
        </w:rPr>
        <w:t>le, because even in resisting discourse,</w:t>
      </w:r>
      <w:r w:rsidR="00EF03F0">
        <w:rPr>
          <w:rFonts w:ascii="Times New Roman" w:eastAsia="Times New Roman" w:hAnsi="Times New Roman" w:cs="Times New Roman"/>
          <w:color w:val="000000"/>
          <w:shd w:val="clear" w:color="auto" w:fill="FFFFFF"/>
        </w:rPr>
        <w:t xml:space="preserve"> one is still making use of the structures discourse</w:t>
      </w:r>
      <w:r w:rsidR="00C7426D">
        <w:rPr>
          <w:rFonts w:ascii="Times New Roman" w:eastAsia="Times New Roman" w:hAnsi="Times New Roman" w:cs="Times New Roman"/>
          <w:color w:val="000000"/>
          <w:shd w:val="clear" w:color="auto" w:fill="FFFFFF"/>
        </w:rPr>
        <w:t xml:space="preserve"> </w:t>
      </w:r>
      <w:r w:rsidR="004C72C0">
        <w:rPr>
          <w:rFonts w:ascii="Times New Roman" w:eastAsia="Times New Roman" w:hAnsi="Times New Roman" w:cs="Times New Roman"/>
          <w:color w:val="000000"/>
          <w:shd w:val="clear" w:color="auto" w:fill="FFFFFF"/>
        </w:rPr>
        <w:t xml:space="preserve">sets in place. </w:t>
      </w:r>
      <w:r w:rsidR="00BA4682">
        <w:rPr>
          <w:rFonts w:ascii="Times New Roman" w:eastAsia="Times New Roman" w:hAnsi="Times New Roman" w:cs="Times New Roman"/>
          <w:color w:val="000000"/>
          <w:shd w:val="clear" w:color="auto" w:fill="FFFFFF"/>
        </w:rPr>
        <w:t xml:space="preserve">Each of these concepts of discourse, and language </w:t>
      </w:r>
      <w:r w:rsidR="0060738B">
        <w:rPr>
          <w:rFonts w:ascii="Times New Roman" w:eastAsia="Times New Roman" w:hAnsi="Times New Roman" w:cs="Times New Roman"/>
          <w:color w:val="000000"/>
          <w:shd w:val="clear" w:color="auto" w:fill="FFFFFF"/>
        </w:rPr>
        <w:t>are useful in the field Rhetoric and Writing Studies</w:t>
      </w:r>
      <w:r w:rsidR="00227F3B">
        <w:rPr>
          <w:rFonts w:ascii="Times New Roman" w:eastAsia="Times New Roman" w:hAnsi="Times New Roman" w:cs="Times New Roman"/>
          <w:color w:val="000000"/>
          <w:shd w:val="clear" w:color="auto" w:fill="FFFFFF"/>
        </w:rPr>
        <w:t xml:space="preserve">. </w:t>
      </w:r>
      <w:r w:rsidR="003447A2">
        <w:rPr>
          <w:rFonts w:ascii="Times New Roman" w:eastAsia="Times New Roman" w:hAnsi="Times New Roman" w:cs="Times New Roman"/>
          <w:color w:val="000000"/>
          <w:shd w:val="clear" w:color="auto" w:fill="FFFFFF"/>
        </w:rPr>
        <w:t>It is important to kno</w:t>
      </w:r>
      <w:r w:rsidR="002555DD">
        <w:rPr>
          <w:rFonts w:ascii="Times New Roman" w:eastAsia="Times New Roman" w:hAnsi="Times New Roman" w:cs="Times New Roman"/>
          <w:color w:val="000000"/>
          <w:shd w:val="clear" w:color="auto" w:fill="FFFFFF"/>
        </w:rPr>
        <w:t>w, and understand how it is that discourse and lan</w:t>
      </w:r>
      <w:r w:rsidR="00846007">
        <w:rPr>
          <w:rFonts w:ascii="Times New Roman" w:eastAsia="Times New Roman" w:hAnsi="Times New Roman" w:cs="Times New Roman"/>
          <w:color w:val="000000"/>
          <w:shd w:val="clear" w:color="auto" w:fill="FFFFFF"/>
        </w:rPr>
        <w:t>guage shape our world, because</w:t>
      </w:r>
      <w:r w:rsidR="004A2B8D">
        <w:rPr>
          <w:rFonts w:ascii="Times New Roman" w:eastAsia="Times New Roman" w:hAnsi="Times New Roman" w:cs="Times New Roman"/>
          <w:color w:val="000000"/>
          <w:shd w:val="clear" w:color="auto" w:fill="FFFFFF"/>
        </w:rPr>
        <w:t xml:space="preserve"> each </w:t>
      </w:r>
      <w:r w:rsidR="00146434">
        <w:rPr>
          <w:rFonts w:ascii="Times New Roman" w:eastAsia="Times New Roman" w:hAnsi="Times New Roman" w:cs="Times New Roman"/>
          <w:color w:val="000000"/>
          <w:shd w:val="clear" w:color="auto" w:fill="FFFFFF"/>
        </w:rPr>
        <w:t>help</w:t>
      </w:r>
      <w:r w:rsidR="007A691A">
        <w:rPr>
          <w:rFonts w:ascii="Times New Roman" w:eastAsia="Times New Roman" w:hAnsi="Times New Roman" w:cs="Times New Roman"/>
          <w:color w:val="000000"/>
          <w:shd w:val="clear" w:color="auto" w:fill="FFFFFF"/>
        </w:rPr>
        <w:t>s</w:t>
      </w:r>
      <w:r w:rsidR="00146434">
        <w:rPr>
          <w:rFonts w:ascii="Times New Roman" w:eastAsia="Times New Roman" w:hAnsi="Times New Roman" w:cs="Times New Roman"/>
          <w:color w:val="000000"/>
          <w:shd w:val="clear" w:color="auto" w:fill="FFFFFF"/>
        </w:rPr>
        <w:t xml:space="preserve"> to construct</w:t>
      </w:r>
      <w:r w:rsidR="00BB4A7B">
        <w:rPr>
          <w:rFonts w:ascii="Times New Roman" w:eastAsia="Times New Roman" w:hAnsi="Times New Roman" w:cs="Times New Roman"/>
          <w:color w:val="000000"/>
          <w:shd w:val="clear" w:color="auto" w:fill="FFFFFF"/>
        </w:rPr>
        <w:t xml:space="preserve"> our reality. </w:t>
      </w:r>
      <w:r w:rsidR="00294405">
        <w:rPr>
          <w:rFonts w:ascii="Times New Roman" w:eastAsia="Times New Roman" w:hAnsi="Times New Roman" w:cs="Times New Roman"/>
          <w:color w:val="000000"/>
          <w:shd w:val="clear" w:color="auto" w:fill="FFFFFF"/>
        </w:rPr>
        <w:t xml:space="preserve">Their use as analytical tools give us the opportunity to know how it is </w:t>
      </w:r>
      <w:r w:rsidR="00647BF7">
        <w:rPr>
          <w:rFonts w:ascii="Times New Roman" w:eastAsia="Times New Roman" w:hAnsi="Times New Roman" w:cs="Times New Roman"/>
          <w:color w:val="000000"/>
          <w:shd w:val="clear" w:color="auto" w:fill="FFFFFF"/>
        </w:rPr>
        <w:t xml:space="preserve">that we come to know information, and what is the system that structures that </w:t>
      </w:r>
      <w:r w:rsidR="00C84AAF">
        <w:rPr>
          <w:rFonts w:ascii="Times New Roman" w:eastAsia="Times New Roman" w:hAnsi="Times New Roman" w:cs="Times New Roman"/>
          <w:color w:val="000000"/>
          <w:shd w:val="clear" w:color="auto" w:fill="FFFFFF"/>
        </w:rPr>
        <w:t xml:space="preserve">information within </w:t>
      </w:r>
      <w:r w:rsidR="001805A7">
        <w:rPr>
          <w:rFonts w:ascii="Times New Roman" w:eastAsia="Times New Roman" w:hAnsi="Times New Roman" w:cs="Times New Roman"/>
          <w:color w:val="000000"/>
          <w:shd w:val="clear" w:color="auto" w:fill="FFFFFF"/>
        </w:rPr>
        <w:t>a society.</w:t>
      </w:r>
    </w:p>
    <w:p w14:paraId="143AE288" w14:textId="77777777" w:rsidR="00CB3571" w:rsidRPr="00D81375" w:rsidRDefault="00CB3571" w:rsidP="00CB3571">
      <w:pPr>
        <w:spacing w:line="480" w:lineRule="auto"/>
        <w:jc w:val="center"/>
        <w:rPr>
          <w:rFonts w:ascii="Times New Roman" w:hAnsi="Times New Roman" w:cs="Times New Roman"/>
        </w:rPr>
      </w:pPr>
      <w:r w:rsidRPr="00D81375">
        <w:rPr>
          <w:rFonts w:ascii="Times New Roman" w:hAnsi="Times New Roman" w:cs="Times New Roman"/>
        </w:rPr>
        <w:t>Works Cited</w:t>
      </w:r>
    </w:p>
    <w:p w14:paraId="3D1CC43C" w14:textId="4C206AF2" w:rsidR="00CB3571" w:rsidRPr="00D81375" w:rsidRDefault="00CB3571" w:rsidP="00CB3571">
      <w:pPr>
        <w:spacing w:line="480" w:lineRule="auto"/>
        <w:rPr>
          <w:rFonts w:ascii="Times New Roman" w:hAnsi="Times New Roman" w:cs="Times New Roman"/>
        </w:rPr>
      </w:pPr>
      <w:r w:rsidRPr="00D81375">
        <w:rPr>
          <w:rFonts w:ascii="Times New Roman" w:hAnsi="Times New Roman" w:cs="Times New Roman"/>
          <w:color w:val="262626"/>
        </w:rPr>
        <w:t xml:space="preserve">Bourdieu, Pierre. </w:t>
      </w:r>
      <w:proofErr w:type="gramStart"/>
      <w:r w:rsidRPr="00D81375">
        <w:rPr>
          <w:rFonts w:ascii="Times New Roman" w:hAnsi="Times New Roman" w:cs="Times New Roman"/>
          <w:i/>
          <w:iCs/>
          <w:color w:val="262626"/>
        </w:rPr>
        <w:t>Language and Symbolic Power</w:t>
      </w:r>
      <w:r w:rsidR="00D81375">
        <w:rPr>
          <w:rFonts w:ascii="Times New Roman" w:hAnsi="Times New Roman" w:cs="Times New Roman"/>
          <w:color w:val="262626"/>
        </w:rPr>
        <w:t>.</w:t>
      </w:r>
      <w:proofErr w:type="gramEnd"/>
      <w:r w:rsidR="00D81375">
        <w:rPr>
          <w:rFonts w:ascii="Times New Roman" w:hAnsi="Times New Roman" w:cs="Times New Roman"/>
          <w:color w:val="262626"/>
        </w:rPr>
        <w:t xml:space="preserve"> </w:t>
      </w:r>
      <w:proofErr w:type="gramStart"/>
      <w:r w:rsidRPr="00D81375">
        <w:rPr>
          <w:rFonts w:ascii="Times New Roman" w:hAnsi="Times New Roman" w:cs="Times New Roman"/>
          <w:color w:val="262626"/>
        </w:rPr>
        <w:t>Harvard UP, 1991.</w:t>
      </w:r>
      <w:proofErr w:type="gramEnd"/>
      <w:r w:rsidRPr="00D81375">
        <w:rPr>
          <w:rFonts w:ascii="Times New Roman" w:hAnsi="Times New Roman" w:cs="Times New Roman"/>
          <w:color w:val="262626"/>
        </w:rPr>
        <w:t xml:space="preserve"> Print.</w:t>
      </w:r>
      <w:r w:rsidRPr="00D81375">
        <w:rPr>
          <w:rFonts w:ascii="Times New Roman" w:hAnsi="Times New Roman" w:cs="Times New Roman"/>
        </w:rPr>
        <w:t xml:space="preserve"> </w:t>
      </w:r>
    </w:p>
    <w:p w14:paraId="32113E05" w14:textId="77777777" w:rsidR="00CB3571" w:rsidRDefault="00CB3571" w:rsidP="00CB3571">
      <w:pPr>
        <w:spacing w:line="480" w:lineRule="auto"/>
        <w:rPr>
          <w:rFonts w:ascii="Times New Roman" w:hAnsi="Times New Roman" w:cs="Times New Roman"/>
        </w:rPr>
      </w:pPr>
      <w:r>
        <w:rPr>
          <w:rFonts w:ascii="Times New Roman" w:hAnsi="Times New Roman" w:cs="Times New Roman"/>
        </w:rPr>
        <w:t xml:space="preserve">Grenfell, Michael (Ed.). </w:t>
      </w:r>
      <w:r w:rsidRPr="00D12459">
        <w:rPr>
          <w:rFonts w:ascii="Times New Roman" w:hAnsi="Times New Roman" w:cs="Times New Roman"/>
          <w:i/>
        </w:rPr>
        <w:t xml:space="preserve">Pierre Bourdieu: Key </w:t>
      </w:r>
      <w:proofErr w:type="spellStart"/>
      <w:r w:rsidRPr="00D12459">
        <w:rPr>
          <w:rFonts w:ascii="Times New Roman" w:hAnsi="Times New Roman" w:cs="Times New Roman"/>
          <w:i/>
        </w:rPr>
        <w:t>Concepts.Durham</w:t>
      </w:r>
      <w:proofErr w:type="spellEnd"/>
      <w:r>
        <w:rPr>
          <w:rFonts w:ascii="Times New Roman" w:hAnsi="Times New Roman" w:cs="Times New Roman"/>
        </w:rPr>
        <w:t>: Acumen, 2008. Print.</w:t>
      </w:r>
    </w:p>
    <w:p w14:paraId="5A850BA6" w14:textId="77777777" w:rsidR="00CB3571" w:rsidRDefault="00CB3571" w:rsidP="00CB3571">
      <w:pPr>
        <w:spacing w:line="480" w:lineRule="auto"/>
        <w:rPr>
          <w:rFonts w:ascii="Times New Roman" w:hAnsi="Times New Roman" w:cs="Times New Roman"/>
        </w:rPr>
      </w:pPr>
      <w:r>
        <w:rPr>
          <w:rFonts w:ascii="Times New Roman" w:hAnsi="Times New Roman" w:cs="Times New Roman"/>
        </w:rPr>
        <w:t xml:space="preserve">Mills, Sara. </w:t>
      </w:r>
      <w:r w:rsidRPr="00D12459">
        <w:rPr>
          <w:rFonts w:ascii="Times New Roman" w:hAnsi="Times New Roman" w:cs="Times New Roman"/>
          <w:i/>
        </w:rPr>
        <w:t>Michel Foucault</w:t>
      </w:r>
      <w:r>
        <w:rPr>
          <w:rFonts w:ascii="Times New Roman" w:hAnsi="Times New Roman" w:cs="Times New Roman"/>
        </w:rPr>
        <w:t xml:space="preserve">. </w:t>
      </w:r>
      <w:proofErr w:type="spellStart"/>
      <w:proofErr w:type="gramStart"/>
      <w:r>
        <w:rPr>
          <w:rFonts w:ascii="Times New Roman" w:hAnsi="Times New Roman" w:cs="Times New Roman"/>
        </w:rPr>
        <w:t>Routledge</w:t>
      </w:r>
      <w:proofErr w:type="spellEnd"/>
      <w:r>
        <w:rPr>
          <w:rFonts w:ascii="Times New Roman" w:hAnsi="Times New Roman" w:cs="Times New Roman"/>
        </w:rPr>
        <w:t>, 2003.</w:t>
      </w:r>
      <w:proofErr w:type="gramEnd"/>
      <w:r>
        <w:rPr>
          <w:rFonts w:ascii="Times New Roman" w:hAnsi="Times New Roman" w:cs="Times New Roman"/>
        </w:rPr>
        <w:t xml:space="preserve"> </w:t>
      </w:r>
    </w:p>
    <w:p w14:paraId="7E0801D2" w14:textId="77777777" w:rsidR="00CB3571" w:rsidRPr="00AD22C4" w:rsidRDefault="00CB3571" w:rsidP="007F378A">
      <w:pPr>
        <w:spacing w:line="480" w:lineRule="auto"/>
        <w:rPr>
          <w:rFonts w:ascii="Times New Roman" w:eastAsia="Times New Roman" w:hAnsi="Times New Roman" w:cs="Times New Roman"/>
        </w:rPr>
      </w:pPr>
    </w:p>
    <w:sectPr w:rsidR="00CB3571" w:rsidRPr="00AD22C4"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63"/>
    <w:rsid w:val="000079A6"/>
    <w:rsid w:val="00010759"/>
    <w:rsid w:val="0003386D"/>
    <w:rsid w:val="00033A0F"/>
    <w:rsid w:val="00047137"/>
    <w:rsid w:val="00052D7E"/>
    <w:rsid w:val="00052EFA"/>
    <w:rsid w:val="000576BC"/>
    <w:rsid w:val="00063674"/>
    <w:rsid w:val="0007324A"/>
    <w:rsid w:val="000A388F"/>
    <w:rsid w:val="000A54C4"/>
    <w:rsid w:val="000A7516"/>
    <w:rsid w:val="000B0FEC"/>
    <w:rsid w:val="000D0CB7"/>
    <w:rsid w:val="000D795C"/>
    <w:rsid w:val="000F6B79"/>
    <w:rsid w:val="00101F20"/>
    <w:rsid w:val="00107843"/>
    <w:rsid w:val="0011688E"/>
    <w:rsid w:val="00134290"/>
    <w:rsid w:val="00134B37"/>
    <w:rsid w:val="00146434"/>
    <w:rsid w:val="001539A1"/>
    <w:rsid w:val="00153C65"/>
    <w:rsid w:val="00161FA6"/>
    <w:rsid w:val="00177C9F"/>
    <w:rsid w:val="001805A7"/>
    <w:rsid w:val="00184F55"/>
    <w:rsid w:val="001A5D36"/>
    <w:rsid w:val="001B406F"/>
    <w:rsid w:val="002066C0"/>
    <w:rsid w:val="00206AEB"/>
    <w:rsid w:val="00210E7A"/>
    <w:rsid w:val="00213AD8"/>
    <w:rsid w:val="002163FF"/>
    <w:rsid w:val="0022226D"/>
    <w:rsid w:val="00227F3B"/>
    <w:rsid w:val="00244B3A"/>
    <w:rsid w:val="002555DD"/>
    <w:rsid w:val="00264C31"/>
    <w:rsid w:val="00276767"/>
    <w:rsid w:val="00282FA1"/>
    <w:rsid w:val="00294405"/>
    <w:rsid w:val="00296C5B"/>
    <w:rsid w:val="002A5557"/>
    <w:rsid w:val="002D3BDD"/>
    <w:rsid w:val="002D4784"/>
    <w:rsid w:val="002D7CC8"/>
    <w:rsid w:val="002E1B6F"/>
    <w:rsid w:val="0032138D"/>
    <w:rsid w:val="00341A91"/>
    <w:rsid w:val="003447A2"/>
    <w:rsid w:val="00354BC8"/>
    <w:rsid w:val="003577C2"/>
    <w:rsid w:val="003730E7"/>
    <w:rsid w:val="00381828"/>
    <w:rsid w:val="003873AF"/>
    <w:rsid w:val="003A0038"/>
    <w:rsid w:val="003C39DE"/>
    <w:rsid w:val="003E5E2A"/>
    <w:rsid w:val="003F4700"/>
    <w:rsid w:val="00412CDA"/>
    <w:rsid w:val="0045505B"/>
    <w:rsid w:val="00491021"/>
    <w:rsid w:val="004939EA"/>
    <w:rsid w:val="00493CFF"/>
    <w:rsid w:val="0049620E"/>
    <w:rsid w:val="004A2B8D"/>
    <w:rsid w:val="004C72C0"/>
    <w:rsid w:val="004E4D66"/>
    <w:rsid w:val="004F02FE"/>
    <w:rsid w:val="00502E46"/>
    <w:rsid w:val="005054BB"/>
    <w:rsid w:val="00507CA3"/>
    <w:rsid w:val="00527127"/>
    <w:rsid w:val="005353C7"/>
    <w:rsid w:val="00537D6F"/>
    <w:rsid w:val="005407D9"/>
    <w:rsid w:val="0054338F"/>
    <w:rsid w:val="00547F17"/>
    <w:rsid w:val="00564E0D"/>
    <w:rsid w:val="00571168"/>
    <w:rsid w:val="00575948"/>
    <w:rsid w:val="0058580D"/>
    <w:rsid w:val="00587CA3"/>
    <w:rsid w:val="005C3BEA"/>
    <w:rsid w:val="005C7ED4"/>
    <w:rsid w:val="005E642D"/>
    <w:rsid w:val="005E6C70"/>
    <w:rsid w:val="0060533C"/>
    <w:rsid w:val="00606F32"/>
    <w:rsid w:val="0060738B"/>
    <w:rsid w:val="00617597"/>
    <w:rsid w:val="00620E02"/>
    <w:rsid w:val="00627185"/>
    <w:rsid w:val="006306DF"/>
    <w:rsid w:val="0063263B"/>
    <w:rsid w:val="00632F2E"/>
    <w:rsid w:val="00647133"/>
    <w:rsid w:val="00647BF7"/>
    <w:rsid w:val="0065026C"/>
    <w:rsid w:val="00654B20"/>
    <w:rsid w:val="006631E3"/>
    <w:rsid w:val="006962B3"/>
    <w:rsid w:val="006A51E6"/>
    <w:rsid w:val="006C3D88"/>
    <w:rsid w:val="006D234F"/>
    <w:rsid w:val="006E7FE1"/>
    <w:rsid w:val="00713674"/>
    <w:rsid w:val="007149D4"/>
    <w:rsid w:val="00720437"/>
    <w:rsid w:val="007217D2"/>
    <w:rsid w:val="0073514E"/>
    <w:rsid w:val="00743514"/>
    <w:rsid w:val="00767837"/>
    <w:rsid w:val="00787232"/>
    <w:rsid w:val="007900AF"/>
    <w:rsid w:val="00796CA4"/>
    <w:rsid w:val="007A691A"/>
    <w:rsid w:val="007C75EF"/>
    <w:rsid w:val="007E71C8"/>
    <w:rsid w:val="007E7CA0"/>
    <w:rsid w:val="007F139D"/>
    <w:rsid w:val="007F2251"/>
    <w:rsid w:val="007F378A"/>
    <w:rsid w:val="0082774E"/>
    <w:rsid w:val="0084114F"/>
    <w:rsid w:val="00846007"/>
    <w:rsid w:val="008663D9"/>
    <w:rsid w:val="008A27B1"/>
    <w:rsid w:val="008B4167"/>
    <w:rsid w:val="008D154A"/>
    <w:rsid w:val="008D1BAE"/>
    <w:rsid w:val="008D69D0"/>
    <w:rsid w:val="008D6C99"/>
    <w:rsid w:val="008E2392"/>
    <w:rsid w:val="008F3088"/>
    <w:rsid w:val="008F4835"/>
    <w:rsid w:val="0091112F"/>
    <w:rsid w:val="009339EA"/>
    <w:rsid w:val="00933BEB"/>
    <w:rsid w:val="00947545"/>
    <w:rsid w:val="00954864"/>
    <w:rsid w:val="009A3B40"/>
    <w:rsid w:val="009A777D"/>
    <w:rsid w:val="009E06C4"/>
    <w:rsid w:val="009E29A6"/>
    <w:rsid w:val="009F7FA5"/>
    <w:rsid w:val="00A102EE"/>
    <w:rsid w:val="00A269D8"/>
    <w:rsid w:val="00A45276"/>
    <w:rsid w:val="00A70B02"/>
    <w:rsid w:val="00A72469"/>
    <w:rsid w:val="00A757F0"/>
    <w:rsid w:val="00A82505"/>
    <w:rsid w:val="00A87595"/>
    <w:rsid w:val="00A97EFA"/>
    <w:rsid w:val="00AB0007"/>
    <w:rsid w:val="00AD2133"/>
    <w:rsid w:val="00AD22C4"/>
    <w:rsid w:val="00AE0C80"/>
    <w:rsid w:val="00B24D79"/>
    <w:rsid w:val="00B465E6"/>
    <w:rsid w:val="00B47A32"/>
    <w:rsid w:val="00B62BF9"/>
    <w:rsid w:val="00B65A63"/>
    <w:rsid w:val="00B67EAB"/>
    <w:rsid w:val="00B926FE"/>
    <w:rsid w:val="00BA39C2"/>
    <w:rsid w:val="00BA4682"/>
    <w:rsid w:val="00BA6B39"/>
    <w:rsid w:val="00BB0AA9"/>
    <w:rsid w:val="00BB4A7B"/>
    <w:rsid w:val="00BD2750"/>
    <w:rsid w:val="00BD2C03"/>
    <w:rsid w:val="00BE32F0"/>
    <w:rsid w:val="00BE4101"/>
    <w:rsid w:val="00BF0627"/>
    <w:rsid w:val="00BF5558"/>
    <w:rsid w:val="00C02722"/>
    <w:rsid w:val="00C06199"/>
    <w:rsid w:val="00C34772"/>
    <w:rsid w:val="00C42F85"/>
    <w:rsid w:val="00C45984"/>
    <w:rsid w:val="00C54708"/>
    <w:rsid w:val="00C715F9"/>
    <w:rsid w:val="00C7426D"/>
    <w:rsid w:val="00C75E99"/>
    <w:rsid w:val="00C84AAF"/>
    <w:rsid w:val="00CA1430"/>
    <w:rsid w:val="00CB3571"/>
    <w:rsid w:val="00CC2417"/>
    <w:rsid w:val="00CF72E8"/>
    <w:rsid w:val="00D00013"/>
    <w:rsid w:val="00D16724"/>
    <w:rsid w:val="00D20973"/>
    <w:rsid w:val="00D26981"/>
    <w:rsid w:val="00D279ED"/>
    <w:rsid w:val="00D32EDC"/>
    <w:rsid w:val="00D53D0E"/>
    <w:rsid w:val="00D64E3B"/>
    <w:rsid w:val="00D65AEC"/>
    <w:rsid w:val="00D671C4"/>
    <w:rsid w:val="00D81375"/>
    <w:rsid w:val="00DA12FA"/>
    <w:rsid w:val="00DB2796"/>
    <w:rsid w:val="00DB62B0"/>
    <w:rsid w:val="00DC0B5C"/>
    <w:rsid w:val="00DD4524"/>
    <w:rsid w:val="00DD6951"/>
    <w:rsid w:val="00DE05E8"/>
    <w:rsid w:val="00DF2FFD"/>
    <w:rsid w:val="00E0179F"/>
    <w:rsid w:val="00E03247"/>
    <w:rsid w:val="00E05014"/>
    <w:rsid w:val="00E11E85"/>
    <w:rsid w:val="00E41DFE"/>
    <w:rsid w:val="00E47EC2"/>
    <w:rsid w:val="00E60C32"/>
    <w:rsid w:val="00E65ECB"/>
    <w:rsid w:val="00E7716E"/>
    <w:rsid w:val="00E916C7"/>
    <w:rsid w:val="00E91FB4"/>
    <w:rsid w:val="00E976C4"/>
    <w:rsid w:val="00EA5BCB"/>
    <w:rsid w:val="00EC2736"/>
    <w:rsid w:val="00ED110D"/>
    <w:rsid w:val="00EF03F0"/>
    <w:rsid w:val="00EF3E1A"/>
    <w:rsid w:val="00F01D50"/>
    <w:rsid w:val="00F271ED"/>
    <w:rsid w:val="00F343FC"/>
    <w:rsid w:val="00F42216"/>
    <w:rsid w:val="00F43B00"/>
    <w:rsid w:val="00F56DF2"/>
    <w:rsid w:val="00F60210"/>
    <w:rsid w:val="00F6795A"/>
    <w:rsid w:val="00F80777"/>
    <w:rsid w:val="00F80906"/>
    <w:rsid w:val="00F864AA"/>
    <w:rsid w:val="00F87A03"/>
    <w:rsid w:val="00FA392A"/>
    <w:rsid w:val="00FA6982"/>
    <w:rsid w:val="00FC37CB"/>
    <w:rsid w:val="00FC6EA2"/>
    <w:rsid w:val="00FC7BA0"/>
    <w:rsid w:val="00FE1C02"/>
    <w:rsid w:val="00FE62A8"/>
    <w:rsid w:val="00FF0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136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5A63"/>
    <w:rPr>
      <w:sz w:val="18"/>
      <w:szCs w:val="18"/>
    </w:rPr>
  </w:style>
  <w:style w:type="paragraph" w:styleId="CommentText">
    <w:name w:val="annotation text"/>
    <w:basedOn w:val="Normal"/>
    <w:link w:val="CommentTextChar"/>
    <w:uiPriority w:val="99"/>
    <w:semiHidden/>
    <w:unhideWhenUsed/>
    <w:rsid w:val="00B65A63"/>
  </w:style>
  <w:style w:type="character" w:customStyle="1" w:styleId="CommentTextChar">
    <w:name w:val="Comment Text Char"/>
    <w:basedOn w:val="DefaultParagraphFont"/>
    <w:link w:val="CommentText"/>
    <w:uiPriority w:val="99"/>
    <w:semiHidden/>
    <w:rsid w:val="00B65A63"/>
  </w:style>
  <w:style w:type="paragraph" w:styleId="BalloonText">
    <w:name w:val="Balloon Text"/>
    <w:basedOn w:val="Normal"/>
    <w:link w:val="BalloonTextChar"/>
    <w:uiPriority w:val="99"/>
    <w:semiHidden/>
    <w:unhideWhenUsed/>
    <w:rsid w:val="00B65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A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5A63"/>
    <w:rPr>
      <w:sz w:val="18"/>
      <w:szCs w:val="18"/>
    </w:rPr>
  </w:style>
  <w:style w:type="paragraph" w:styleId="CommentText">
    <w:name w:val="annotation text"/>
    <w:basedOn w:val="Normal"/>
    <w:link w:val="CommentTextChar"/>
    <w:uiPriority w:val="99"/>
    <w:semiHidden/>
    <w:unhideWhenUsed/>
    <w:rsid w:val="00B65A63"/>
  </w:style>
  <w:style w:type="character" w:customStyle="1" w:styleId="CommentTextChar">
    <w:name w:val="Comment Text Char"/>
    <w:basedOn w:val="DefaultParagraphFont"/>
    <w:link w:val="CommentText"/>
    <w:uiPriority w:val="99"/>
    <w:semiHidden/>
    <w:rsid w:val="00B65A63"/>
  </w:style>
  <w:style w:type="paragraph" w:styleId="BalloonText">
    <w:name w:val="Balloon Text"/>
    <w:basedOn w:val="Normal"/>
    <w:link w:val="BalloonTextChar"/>
    <w:uiPriority w:val="99"/>
    <w:semiHidden/>
    <w:unhideWhenUsed/>
    <w:rsid w:val="00B65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A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1451</Words>
  <Characters>8276</Characters>
  <Application>Microsoft Macintosh Word</Application>
  <DocSecurity>0</DocSecurity>
  <Lines>68</Lines>
  <Paragraphs>19</Paragraphs>
  <ScaleCrop>false</ScaleCrop>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256</cp:revision>
  <dcterms:created xsi:type="dcterms:W3CDTF">2015-03-06T21:05:00Z</dcterms:created>
  <dcterms:modified xsi:type="dcterms:W3CDTF">2015-03-07T00:55:00Z</dcterms:modified>
</cp:coreProperties>
</file>