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E58C8" w14:textId="77777777" w:rsidR="002176A7" w:rsidRPr="00C31C6D" w:rsidRDefault="002176A7" w:rsidP="006348B5">
      <w:pPr>
        <w:spacing w:line="480" w:lineRule="auto"/>
        <w:rPr>
          <w:rFonts w:ascii="Times New Roman" w:hAnsi="Times New Roman" w:cs="Times New Roman"/>
        </w:rPr>
      </w:pPr>
      <w:r w:rsidRPr="00C31C6D">
        <w:rPr>
          <w:rFonts w:ascii="Times New Roman" w:hAnsi="Times New Roman" w:cs="Times New Roman"/>
        </w:rPr>
        <w:t>Jennifer Falcon</w:t>
      </w:r>
    </w:p>
    <w:p w14:paraId="5090ABB3" w14:textId="77777777" w:rsidR="002176A7" w:rsidRPr="00C31C6D" w:rsidRDefault="002176A7" w:rsidP="006348B5">
      <w:pPr>
        <w:spacing w:line="480" w:lineRule="auto"/>
        <w:rPr>
          <w:rFonts w:ascii="Times New Roman" w:hAnsi="Times New Roman" w:cs="Times New Roman"/>
        </w:rPr>
      </w:pPr>
      <w:r w:rsidRPr="00C31C6D">
        <w:rPr>
          <w:rFonts w:ascii="Times New Roman" w:hAnsi="Times New Roman" w:cs="Times New Roman"/>
        </w:rPr>
        <w:t xml:space="preserve">English 6321 Critical </w:t>
      </w:r>
      <w:proofErr w:type="gramStart"/>
      <w:r w:rsidRPr="00C31C6D">
        <w:rPr>
          <w:rFonts w:ascii="Times New Roman" w:hAnsi="Times New Roman" w:cs="Times New Roman"/>
        </w:rPr>
        <w:t>Theory</w:t>
      </w:r>
      <w:proofErr w:type="gramEnd"/>
    </w:p>
    <w:p w14:paraId="5917D0F6" w14:textId="77777777" w:rsidR="002176A7" w:rsidRPr="00C31C6D" w:rsidRDefault="002176A7" w:rsidP="006348B5">
      <w:pPr>
        <w:spacing w:line="480" w:lineRule="auto"/>
        <w:rPr>
          <w:rFonts w:ascii="Times New Roman" w:hAnsi="Times New Roman" w:cs="Times New Roman"/>
        </w:rPr>
      </w:pPr>
      <w:r w:rsidRPr="00C31C6D">
        <w:rPr>
          <w:rFonts w:ascii="Times New Roman" w:hAnsi="Times New Roman" w:cs="Times New Roman"/>
        </w:rPr>
        <w:t>Dr. Mangelsdorf</w:t>
      </w:r>
    </w:p>
    <w:p w14:paraId="01B84C88" w14:textId="77777777" w:rsidR="002176A7" w:rsidRPr="00C31C6D" w:rsidRDefault="002176A7" w:rsidP="006348B5">
      <w:pPr>
        <w:spacing w:line="480" w:lineRule="auto"/>
        <w:rPr>
          <w:rFonts w:ascii="Times New Roman" w:hAnsi="Times New Roman" w:cs="Times New Roman"/>
        </w:rPr>
      </w:pPr>
      <w:r w:rsidRPr="00C31C6D">
        <w:rPr>
          <w:rFonts w:ascii="Times New Roman" w:hAnsi="Times New Roman" w:cs="Times New Roman"/>
        </w:rPr>
        <w:t>3 March 2015</w:t>
      </w:r>
    </w:p>
    <w:p w14:paraId="7B28F4B9" w14:textId="5DBAF476" w:rsidR="003C4CBF" w:rsidRPr="00C31C6D" w:rsidRDefault="002176A7" w:rsidP="008B68CA">
      <w:pPr>
        <w:spacing w:line="480" w:lineRule="auto"/>
        <w:jc w:val="center"/>
        <w:rPr>
          <w:rFonts w:ascii="Times New Roman" w:hAnsi="Times New Roman" w:cs="Times New Roman"/>
        </w:rPr>
      </w:pPr>
      <w:r w:rsidRPr="00C31C6D">
        <w:rPr>
          <w:rFonts w:ascii="Times New Roman" w:hAnsi="Times New Roman" w:cs="Times New Roman"/>
        </w:rPr>
        <w:t>Qualifying Exam Practice #1</w:t>
      </w:r>
    </w:p>
    <w:p w14:paraId="3072D5BC" w14:textId="2EC2F335" w:rsidR="0046159F" w:rsidRPr="00C31C6D" w:rsidRDefault="00D81DF2" w:rsidP="006348B5">
      <w:pPr>
        <w:spacing w:line="480" w:lineRule="auto"/>
        <w:rPr>
          <w:rFonts w:ascii="Times New Roman" w:hAnsi="Times New Roman" w:cs="Times New Roman"/>
        </w:rPr>
      </w:pPr>
      <w:r w:rsidRPr="00C31C6D">
        <w:rPr>
          <w:rFonts w:ascii="Times New Roman" w:hAnsi="Times New Roman" w:cs="Times New Roman"/>
        </w:rPr>
        <w:t xml:space="preserve">     </w:t>
      </w:r>
      <w:r w:rsidR="00AE483F" w:rsidRPr="00C31C6D">
        <w:rPr>
          <w:rFonts w:ascii="Times New Roman" w:hAnsi="Times New Roman" w:cs="Times New Roman"/>
        </w:rPr>
        <w:t>Pierre Bourdieu and Michel Foucault concern themselves with social structures, and how people are shaped by their experiences within them. Each approach</w:t>
      </w:r>
      <w:r w:rsidR="00F96129" w:rsidRPr="00C31C6D">
        <w:rPr>
          <w:rFonts w:ascii="Times New Roman" w:hAnsi="Times New Roman" w:cs="Times New Roman"/>
        </w:rPr>
        <w:t>es the role</w:t>
      </w:r>
      <w:r w:rsidR="00AE483F" w:rsidRPr="00C31C6D">
        <w:rPr>
          <w:rFonts w:ascii="Times New Roman" w:hAnsi="Times New Roman" w:cs="Times New Roman"/>
        </w:rPr>
        <w:t xml:space="preserve"> </w:t>
      </w:r>
      <w:r w:rsidR="00F96129" w:rsidRPr="00C31C6D">
        <w:rPr>
          <w:rFonts w:ascii="Times New Roman" w:hAnsi="Times New Roman" w:cs="Times New Roman"/>
        </w:rPr>
        <w:t xml:space="preserve">language, or </w:t>
      </w:r>
      <w:r w:rsidR="00AE483F" w:rsidRPr="00C31C6D">
        <w:rPr>
          <w:rFonts w:ascii="Times New Roman" w:hAnsi="Times New Roman" w:cs="Times New Roman"/>
        </w:rPr>
        <w:t>discourse</w:t>
      </w:r>
      <w:r w:rsidR="00F96129" w:rsidRPr="00C31C6D">
        <w:rPr>
          <w:rFonts w:ascii="Times New Roman" w:hAnsi="Times New Roman" w:cs="Times New Roman"/>
        </w:rPr>
        <w:t>, within these systems</w:t>
      </w:r>
      <w:r w:rsidR="00AE483F" w:rsidRPr="00C31C6D">
        <w:rPr>
          <w:rFonts w:ascii="Times New Roman" w:hAnsi="Times New Roman" w:cs="Times New Roman"/>
        </w:rPr>
        <w:t xml:space="preserve"> differently.</w:t>
      </w:r>
      <w:r w:rsidR="00F96129" w:rsidRPr="00C31C6D">
        <w:rPr>
          <w:rFonts w:ascii="Times New Roman" w:hAnsi="Times New Roman" w:cs="Times New Roman"/>
        </w:rPr>
        <w:t xml:space="preserve"> </w:t>
      </w:r>
      <w:r w:rsidR="00AC74F4" w:rsidRPr="00C31C6D">
        <w:rPr>
          <w:rFonts w:ascii="Times New Roman" w:hAnsi="Times New Roman" w:cs="Times New Roman"/>
        </w:rPr>
        <w:t>Bourdieu views language</w:t>
      </w:r>
      <w:r w:rsidR="00F50F65" w:rsidRPr="00C31C6D">
        <w:rPr>
          <w:rFonts w:ascii="Times New Roman" w:hAnsi="Times New Roman" w:cs="Times New Roman"/>
        </w:rPr>
        <w:t xml:space="preserve"> as a form of symbolic power, and cultural capital.</w:t>
      </w:r>
      <w:r w:rsidR="005C4A8F">
        <w:rPr>
          <w:rFonts w:ascii="Times New Roman" w:hAnsi="Times New Roman" w:cs="Times New Roman"/>
        </w:rPr>
        <w:t xml:space="preserve"> Language is the tool that exhibits power, or position within a field, based on its use, and </w:t>
      </w:r>
      <w:r w:rsidR="0027354B">
        <w:rPr>
          <w:rFonts w:ascii="Times New Roman" w:hAnsi="Times New Roman" w:cs="Times New Roman"/>
        </w:rPr>
        <w:t xml:space="preserve">legitimacy. </w:t>
      </w:r>
      <w:r w:rsidR="00F50F65" w:rsidRPr="00C31C6D">
        <w:rPr>
          <w:rFonts w:ascii="Times New Roman" w:hAnsi="Times New Roman" w:cs="Times New Roman"/>
        </w:rPr>
        <w:t xml:space="preserve"> However, Foucault does not address </w:t>
      </w:r>
      <w:r w:rsidR="002E53E2" w:rsidRPr="00C31C6D">
        <w:rPr>
          <w:rFonts w:ascii="Times New Roman" w:hAnsi="Times New Roman" w:cs="Times New Roman"/>
        </w:rPr>
        <w:t>language in the same way. Rather, he views discourse as one driving force behind language. Discourse, according to Foucault, influences language, because it is a form of power that structures the ways in which language is used</w:t>
      </w:r>
      <w:r w:rsidR="00CC1FEF">
        <w:rPr>
          <w:rFonts w:ascii="Times New Roman" w:hAnsi="Times New Roman" w:cs="Times New Roman"/>
        </w:rPr>
        <w:t xml:space="preserve">, and </w:t>
      </w:r>
      <w:r w:rsidR="002D123B">
        <w:rPr>
          <w:rFonts w:ascii="Times New Roman" w:hAnsi="Times New Roman" w:cs="Times New Roman"/>
        </w:rPr>
        <w:t>constructed</w:t>
      </w:r>
      <w:r w:rsidR="002E53E2" w:rsidRPr="00C31C6D">
        <w:rPr>
          <w:rFonts w:ascii="Times New Roman" w:hAnsi="Times New Roman" w:cs="Times New Roman"/>
        </w:rPr>
        <w:t>.</w:t>
      </w:r>
      <w:r w:rsidR="00586416" w:rsidRPr="00C31C6D">
        <w:rPr>
          <w:rFonts w:ascii="Times New Roman" w:hAnsi="Times New Roman" w:cs="Times New Roman"/>
        </w:rPr>
        <w:t xml:space="preserve"> Both discuss language and/or discourse as a form of power</w:t>
      </w:r>
      <w:r w:rsidR="00A07236">
        <w:rPr>
          <w:rFonts w:ascii="Times New Roman" w:hAnsi="Times New Roman" w:cs="Times New Roman"/>
        </w:rPr>
        <w:t xml:space="preserve">. The purpose of this paper </w:t>
      </w:r>
      <w:r w:rsidR="00586416" w:rsidRPr="00C31C6D">
        <w:rPr>
          <w:rFonts w:ascii="Times New Roman" w:hAnsi="Times New Roman" w:cs="Times New Roman"/>
        </w:rPr>
        <w:t>is to compare the ways in which Foucault and Bourdieu conceptualize language/discourse in their work.</w:t>
      </w:r>
      <w:r w:rsidR="00D14468" w:rsidRPr="00C31C6D">
        <w:rPr>
          <w:rFonts w:ascii="Times New Roman" w:hAnsi="Times New Roman" w:cs="Times New Roman"/>
        </w:rPr>
        <w:t xml:space="preserve"> </w:t>
      </w:r>
    </w:p>
    <w:p w14:paraId="288706A0" w14:textId="407E65CA" w:rsidR="00810A23" w:rsidRPr="00C31C6D" w:rsidRDefault="0046159F" w:rsidP="006348B5">
      <w:pPr>
        <w:spacing w:line="480" w:lineRule="auto"/>
        <w:rPr>
          <w:rFonts w:ascii="Times New Roman" w:eastAsia="Times New Roman" w:hAnsi="Times New Roman" w:cs="Times New Roman"/>
          <w:color w:val="000000"/>
          <w:shd w:val="clear" w:color="auto" w:fill="FFFFFF"/>
        </w:rPr>
      </w:pPr>
      <w:r w:rsidRPr="00C31C6D">
        <w:rPr>
          <w:rFonts w:ascii="Times New Roman" w:hAnsi="Times New Roman" w:cs="Times New Roman"/>
        </w:rPr>
        <w:t xml:space="preserve">     </w:t>
      </w:r>
      <w:r w:rsidR="00250339" w:rsidRPr="00C31C6D">
        <w:rPr>
          <w:rFonts w:ascii="Times New Roman" w:hAnsi="Times New Roman" w:cs="Times New Roman"/>
        </w:rPr>
        <w:t>According to Foucault, “</w:t>
      </w:r>
      <w:r w:rsidR="00810A23" w:rsidRPr="00C31C6D">
        <w:rPr>
          <w:rFonts w:ascii="Times New Roman" w:eastAsia="Times New Roman" w:hAnsi="Times New Roman" w:cs="Times New Roman"/>
          <w:color w:val="000000"/>
          <w:shd w:val="clear" w:color="auto" w:fill="FFFFFF"/>
        </w:rPr>
        <w:t>d</w:t>
      </w:r>
      <w:r w:rsidR="00250339" w:rsidRPr="00C31C6D">
        <w:rPr>
          <w:rFonts w:ascii="Times New Roman" w:eastAsia="Times New Roman" w:hAnsi="Times New Roman" w:cs="Times New Roman"/>
          <w:color w:val="000000"/>
          <w:shd w:val="clear" w:color="auto" w:fill="FFFFFF"/>
        </w:rPr>
        <w:t>iscourse transmits and produces power; it reinforces it, but also</w:t>
      </w:r>
    </w:p>
    <w:p w14:paraId="108D5472" w14:textId="104BCF40" w:rsidR="00B43745" w:rsidRPr="00C31C6D" w:rsidRDefault="00250339" w:rsidP="006348B5">
      <w:pPr>
        <w:spacing w:line="480" w:lineRule="auto"/>
        <w:rPr>
          <w:rFonts w:ascii="Times New Roman" w:eastAsia="Times New Roman" w:hAnsi="Times New Roman" w:cs="Times New Roman"/>
          <w:color w:val="000000"/>
          <w:shd w:val="clear" w:color="auto" w:fill="FFFFFF"/>
        </w:rPr>
      </w:pPr>
      <w:proofErr w:type="gramStart"/>
      <w:r w:rsidRPr="00C31C6D">
        <w:rPr>
          <w:rFonts w:ascii="Times New Roman" w:eastAsia="Times New Roman" w:hAnsi="Times New Roman" w:cs="Times New Roman"/>
          <w:color w:val="000000"/>
          <w:shd w:val="clear" w:color="auto" w:fill="FFFFFF"/>
        </w:rPr>
        <w:t>undermines</w:t>
      </w:r>
      <w:proofErr w:type="gramEnd"/>
      <w:r w:rsidRPr="00C31C6D">
        <w:rPr>
          <w:rFonts w:ascii="Times New Roman" w:eastAsia="Times New Roman" w:hAnsi="Times New Roman" w:cs="Times New Roman"/>
          <w:color w:val="000000"/>
          <w:shd w:val="clear" w:color="auto" w:fill="FFFFFF"/>
        </w:rPr>
        <w:t xml:space="preserve"> it and exposes it, renders it fragile and makes it possible to thwart it</w:t>
      </w:r>
      <w:r w:rsidR="00810A23" w:rsidRPr="00C31C6D">
        <w:rPr>
          <w:rFonts w:ascii="Times New Roman" w:eastAsia="Times New Roman" w:hAnsi="Times New Roman" w:cs="Times New Roman"/>
          <w:color w:val="000000"/>
          <w:shd w:val="clear" w:color="auto" w:fill="FFFFFF"/>
        </w:rPr>
        <w:t>.</w:t>
      </w:r>
      <w:r w:rsidRPr="00C31C6D">
        <w:rPr>
          <w:rFonts w:ascii="Times New Roman" w:eastAsia="Times New Roman" w:hAnsi="Times New Roman" w:cs="Times New Roman"/>
          <w:color w:val="000000"/>
          <w:shd w:val="clear" w:color="auto" w:fill="FFFFFF"/>
        </w:rPr>
        <w:t>” (55)</w:t>
      </w:r>
      <w:r w:rsidR="00810A23" w:rsidRPr="00C31C6D">
        <w:rPr>
          <w:rFonts w:ascii="Times New Roman" w:eastAsia="Times New Roman" w:hAnsi="Times New Roman" w:cs="Times New Roman"/>
          <w:color w:val="000000"/>
          <w:shd w:val="clear" w:color="auto" w:fill="FFFFFF"/>
        </w:rPr>
        <w:t xml:space="preserve"> </w:t>
      </w:r>
      <w:r w:rsidR="00D92C82" w:rsidRPr="00C31C6D">
        <w:rPr>
          <w:rFonts w:ascii="Times New Roman" w:eastAsia="Times New Roman" w:hAnsi="Times New Roman" w:cs="Times New Roman"/>
          <w:color w:val="000000"/>
          <w:shd w:val="clear" w:color="auto" w:fill="FFFFFF"/>
        </w:rPr>
        <w:t xml:space="preserve">Discourse </w:t>
      </w:r>
      <w:r w:rsidR="00D95F87" w:rsidRPr="00C31C6D">
        <w:rPr>
          <w:rFonts w:ascii="Times New Roman" w:eastAsia="Times New Roman" w:hAnsi="Times New Roman" w:cs="Times New Roman"/>
          <w:color w:val="000000"/>
          <w:shd w:val="clear" w:color="auto" w:fill="FFFFFF"/>
        </w:rPr>
        <w:t xml:space="preserve">is the power behind language. </w:t>
      </w:r>
      <w:r w:rsidR="005100DF" w:rsidRPr="00C31C6D">
        <w:rPr>
          <w:rFonts w:ascii="Times New Roman" w:eastAsia="Times New Roman" w:hAnsi="Times New Roman" w:cs="Times New Roman"/>
          <w:color w:val="000000"/>
          <w:shd w:val="clear" w:color="auto" w:fill="FFFFFF"/>
        </w:rPr>
        <w:t xml:space="preserve">It is part of a power system that provides structure for the ways in which we use language, or </w:t>
      </w:r>
      <w:r w:rsidR="000B0BEE" w:rsidRPr="00C31C6D">
        <w:rPr>
          <w:rFonts w:ascii="Times New Roman" w:eastAsia="Times New Roman" w:hAnsi="Times New Roman" w:cs="Times New Roman"/>
          <w:color w:val="000000"/>
          <w:shd w:val="clear" w:color="auto" w:fill="FFFFFF"/>
        </w:rPr>
        <w:t xml:space="preserve">have </w:t>
      </w:r>
      <w:r w:rsidR="005100DF" w:rsidRPr="00C31C6D">
        <w:rPr>
          <w:rFonts w:ascii="Times New Roman" w:eastAsia="Times New Roman" w:hAnsi="Times New Roman" w:cs="Times New Roman"/>
          <w:color w:val="000000"/>
          <w:shd w:val="clear" w:color="auto" w:fill="FFFFFF"/>
        </w:rPr>
        <w:t>language used against us.</w:t>
      </w:r>
      <w:r w:rsidR="009841E8" w:rsidRPr="00C31C6D">
        <w:rPr>
          <w:rFonts w:ascii="Times New Roman" w:eastAsia="Times New Roman" w:hAnsi="Times New Roman" w:cs="Times New Roman"/>
          <w:color w:val="000000"/>
          <w:shd w:val="clear" w:color="auto" w:fill="FFFFFF"/>
        </w:rPr>
        <w:t xml:space="preserve"> The language used within a system of power, or social structure, is dependent upon the discourse that controls it.</w:t>
      </w:r>
      <w:r w:rsidR="004A297D" w:rsidRPr="00C31C6D">
        <w:rPr>
          <w:rFonts w:ascii="Times New Roman" w:eastAsia="Times New Roman" w:hAnsi="Times New Roman" w:cs="Times New Roman"/>
          <w:color w:val="000000"/>
          <w:shd w:val="clear" w:color="auto" w:fill="FFFFFF"/>
        </w:rPr>
        <w:t xml:space="preserve"> It is discourse that is a power that influences language. </w:t>
      </w:r>
      <w:r w:rsidR="003C5199" w:rsidRPr="00C31C6D">
        <w:rPr>
          <w:rFonts w:ascii="Times New Roman" w:eastAsia="Times New Roman" w:hAnsi="Times New Roman" w:cs="Times New Roman"/>
          <w:color w:val="000000"/>
          <w:shd w:val="clear" w:color="auto" w:fill="FFFFFF"/>
        </w:rPr>
        <w:t>In this sense Foucault sees discourse as not only the controlling and influential force behind language,</w:t>
      </w:r>
      <w:r w:rsidR="00E7374C" w:rsidRPr="00C31C6D">
        <w:rPr>
          <w:rFonts w:ascii="Times New Roman" w:eastAsia="Times New Roman" w:hAnsi="Times New Roman" w:cs="Times New Roman"/>
          <w:color w:val="000000"/>
          <w:shd w:val="clear" w:color="auto" w:fill="FFFFFF"/>
        </w:rPr>
        <w:t xml:space="preserve"> but as a force more powerful and important than language</w:t>
      </w:r>
      <w:r w:rsidR="00AA7D8C" w:rsidRPr="00C31C6D">
        <w:rPr>
          <w:rFonts w:ascii="Times New Roman" w:eastAsia="Times New Roman" w:hAnsi="Times New Roman" w:cs="Times New Roman"/>
          <w:color w:val="000000"/>
          <w:shd w:val="clear" w:color="auto" w:fill="FFFFFF"/>
        </w:rPr>
        <w:t xml:space="preserve"> beca</w:t>
      </w:r>
      <w:r w:rsidR="00046BF6" w:rsidRPr="00C31C6D">
        <w:rPr>
          <w:rFonts w:ascii="Times New Roman" w:eastAsia="Times New Roman" w:hAnsi="Times New Roman" w:cs="Times New Roman"/>
          <w:color w:val="000000"/>
          <w:shd w:val="clear" w:color="auto" w:fill="FFFFFF"/>
        </w:rPr>
        <w:t>use it is discourse that e</w:t>
      </w:r>
      <w:r w:rsidR="0081650F" w:rsidRPr="00C31C6D">
        <w:rPr>
          <w:rFonts w:ascii="Times New Roman" w:eastAsia="Times New Roman" w:hAnsi="Times New Roman" w:cs="Times New Roman"/>
          <w:color w:val="000000"/>
          <w:shd w:val="clear" w:color="auto" w:fill="FFFFFF"/>
        </w:rPr>
        <w:t xml:space="preserve">xerts its power on language. </w:t>
      </w:r>
      <w:r w:rsidR="00046BF6" w:rsidRPr="00C31C6D">
        <w:rPr>
          <w:rFonts w:ascii="Times New Roman" w:eastAsia="Times New Roman" w:hAnsi="Times New Roman" w:cs="Times New Roman"/>
          <w:color w:val="000000"/>
          <w:shd w:val="clear" w:color="auto" w:fill="FFFFFF"/>
        </w:rPr>
        <w:t xml:space="preserve">It is impossible to speak, or a make a </w:t>
      </w:r>
      <w:r w:rsidR="00046BF6" w:rsidRPr="00C31C6D">
        <w:rPr>
          <w:rFonts w:ascii="Times New Roman" w:eastAsia="Times New Roman" w:hAnsi="Times New Roman" w:cs="Times New Roman"/>
          <w:color w:val="000000"/>
          <w:shd w:val="clear" w:color="auto" w:fill="FFFFFF"/>
        </w:rPr>
        <w:lastRenderedPageBreak/>
        <w:t>statement outside of the constraints of discourse.</w:t>
      </w:r>
      <w:r w:rsidR="00103474" w:rsidRPr="00C31C6D">
        <w:rPr>
          <w:rFonts w:ascii="Times New Roman" w:eastAsia="Times New Roman" w:hAnsi="Times New Roman" w:cs="Times New Roman"/>
          <w:color w:val="000000"/>
          <w:shd w:val="clear" w:color="auto" w:fill="FFFFFF"/>
        </w:rPr>
        <w:t xml:space="preserve"> To control discourse, Foucault suggest</w:t>
      </w:r>
      <w:r w:rsidR="0083615D" w:rsidRPr="00C31C6D">
        <w:rPr>
          <w:rFonts w:ascii="Times New Roman" w:eastAsia="Times New Roman" w:hAnsi="Times New Roman" w:cs="Times New Roman"/>
          <w:color w:val="000000"/>
          <w:shd w:val="clear" w:color="auto" w:fill="FFFFFF"/>
        </w:rPr>
        <w:t>s</w:t>
      </w:r>
      <w:r w:rsidR="00103474" w:rsidRPr="00C31C6D">
        <w:rPr>
          <w:rFonts w:ascii="Times New Roman" w:eastAsia="Times New Roman" w:hAnsi="Times New Roman" w:cs="Times New Roman"/>
          <w:color w:val="000000"/>
          <w:shd w:val="clear" w:color="auto" w:fill="FFFFFF"/>
        </w:rPr>
        <w:t xml:space="preserve"> that there are three</w:t>
      </w:r>
      <w:r w:rsidR="008532C3" w:rsidRPr="00C31C6D">
        <w:rPr>
          <w:rFonts w:ascii="Times New Roman" w:eastAsia="Times New Roman" w:hAnsi="Times New Roman" w:cs="Times New Roman"/>
          <w:color w:val="000000"/>
          <w:shd w:val="clear" w:color="auto" w:fill="FFFFFF"/>
        </w:rPr>
        <w:t xml:space="preserve"> external</w:t>
      </w:r>
      <w:r w:rsidR="000B32BE" w:rsidRPr="00C31C6D">
        <w:rPr>
          <w:rFonts w:ascii="Times New Roman" w:eastAsia="Times New Roman" w:hAnsi="Times New Roman" w:cs="Times New Roman"/>
          <w:color w:val="000000"/>
          <w:shd w:val="clear" w:color="auto" w:fill="FFFFFF"/>
        </w:rPr>
        <w:t xml:space="preserve"> exclusions, taboo, distinction between mad and sane, and distinction between true and false.</w:t>
      </w:r>
      <w:r w:rsidR="00327366" w:rsidRPr="00C31C6D">
        <w:rPr>
          <w:rFonts w:ascii="Times New Roman" w:eastAsia="Times New Roman" w:hAnsi="Times New Roman" w:cs="Times New Roman"/>
          <w:color w:val="000000"/>
          <w:shd w:val="clear" w:color="auto" w:fill="FFFFFF"/>
        </w:rPr>
        <w:t xml:space="preserve"> Therefore, any statement viewed as made that can be viewed as taboo, something only a mad person would make, or made by someone that does not have the authority to speak on an issue falls outside of discourse, and ultimately is not a statement that </w:t>
      </w:r>
      <w:r w:rsidR="00D31324" w:rsidRPr="00C31C6D">
        <w:rPr>
          <w:rFonts w:ascii="Times New Roman" w:eastAsia="Times New Roman" w:hAnsi="Times New Roman" w:cs="Times New Roman"/>
          <w:color w:val="000000"/>
          <w:shd w:val="clear" w:color="auto" w:fill="FFFFFF"/>
        </w:rPr>
        <w:t>is to be believed.</w:t>
      </w:r>
      <w:r w:rsidR="00F40589" w:rsidRPr="00C31C6D">
        <w:rPr>
          <w:rFonts w:ascii="Times New Roman" w:eastAsia="Times New Roman" w:hAnsi="Times New Roman" w:cs="Times New Roman"/>
          <w:color w:val="000000"/>
          <w:shd w:val="clear" w:color="auto" w:fill="FFFFFF"/>
        </w:rPr>
        <w:t xml:space="preserve"> Discourse produces our language.</w:t>
      </w:r>
    </w:p>
    <w:p w14:paraId="119EF2D8" w14:textId="7E8417F3" w:rsidR="00BF39D0" w:rsidRPr="00C31C6D" w:rsidRDefault="001652FF" w:rsidP="006348B5">
      <w:pPr>
        <w:spacing w:line="480" w:lineRule="auto"/>
        <w:rPr>
          <w:rFonts w:ascii="Times New Roman" w:eastAsia="Times New Roman" w:hAnsi="Times New Roman" w:cs="Times New Roman"/>
          <w:color w:val="000000"/>
          <w:shd w:val="clear" w:color="auto" w:fill="FFFFFF"/>
        </w:rPr>
      </w:pPr>
      <w:r w:rsidRPr="00C31C6D">
        <w:rPr>
          <w:rFonts w:ascii="Times New Roman" w:eastAsia="Times New Roman" w:hAnsi="Times New Roman" w:cs="Times New Roman"/>
          <w:color w:val="000000"/>
          <w:shd w:val="clear" w:color="auto" w:fill="FFFFFF"/>
        </w:rPr>
        <w:t xml:space="preserve">     </w:t>
      </w:r>
      <w:r w:rsidR="00AB511E" w:rsidRPr="00C31C6D">
        <w:rPr>
          <w:rFonts w:ascii="Times New Roman" w:eastAsia="Times New Roman" w:hAnsi="Times New Roman" w:cs="Times New Roman"/>
          <w:color w:val="000000"/>
          <w:shd w:val="clear" w:color="auto" w:fill="FFFFFF"/>
        </w:rPr>
        <w:t>Discourse,</w:t>
      </w:r>
      <w:r w:rsidR="00810A23" w:rsidRPr="00C31C6D">
        <w:rPr>
          <w:rFonts w:ascii="Times New Roman" w:eastAsia="Times New Roman" w:hAnsi="Times New Roman" w:cs="Times New Roman"/>
          <w:color w:val="000000"/>
          <w:shd w:val="clear" w:color="auto" w:fill="FFFFFF"/>
        </w:rPr>
        <w:t xml:space="preserve"> therefore, is not language</w:t>
      </w:r>
      <w:r w:rsidR="00AB511E" w:rsidRPr="00C31C6D">
        <w:rPr>
          <w:rFonts w:ascii="Times New Roman" w:eastAsia="Times New Roman" w:hAnsi="Times New Roman" w:cs="Times New Roman"/>
          <w:color w:val="000000"/>
          <w:shd w:val="clear" w:color="auto" w:fill="FFFFFF"/>
        </w:rPr>
        <w:t>, nor is it equivalent to language.</w:t>
      </w:r>
      <w:r w:rsidR="006D599C" w:rsidRPr="00C31C6D">
        <w:rPr>
          <w:rFonts w:ascii="Times New Roman" w:eastAsia="Times New Roman" w:hAnsi="Times New Roman" w:cs="Times New Roman"/>
          <w:color w:val="000000"/>
          <w:shd w:val="clear" w:color="auto" w:fill="FFFFFF"/>
        </w:rPr>
        <w:t xml:space="preserve"> Discourse is what controls, restrains, and constrains language. It is related to power, or an example of part of the larger power system. </w:t>
      </w:r>
      <w:r w:rsidR="006A2D31" w:rsidRPr="00C31C6D">
        <w:rPr>
          <w:rFonts w:ascii="Times New Roman" w:eastAsia="Times New Roman" w:hAnsi="Times New Roman" w:cs="Times New Roman"/>
          <w:color w:val="000000"/>
          <w:shd w:val="clear" w:color="auto" w:fill="FFFFFF"/>
        </w:rPr>
        <w:t xml:space="preserve">He believes that “discourses should be seen as a group of statements which are associated with institutions, which are </w:t>
      </w:r>
      <w:proofErr w:type="spellStart"/>
      <w:r w:rsidR="006A2D31" w:rsidRPr="00C31C6D">
        <w:rPr>
          <w:rFonts w:ascii="Times New Roman" w:eastAsia="Times New Roman" w:hAnsi="Times New Roman" w:cs="Times New Roman"/>
          <w:color w:val="000000"/>
          <w:shd w:val="clear" w:color="auto" w:fill="FFFFFF"/>
        </w:rPr>
        <w:t>authorised</w:t>
      </w:r>
      <w:proofErr w:type="spellEnd"/>
      <w:r w:rsidR="006A2D31" w:rsidRPr="00C31C6D">
        <w:rPr>
          <w:rFonts w:ascii="Times New Roman" w:eastAsia="Times New Roman" w:hAnsi="Times New Roman" w:cs="Times New Roman"/>
          <w:color w:val="000000"/>
          <w:shd w:val="clear" w:color="auto" w:fill="FFFFFF"/>
        </w:rPr>
        <w:t xml:space="preserve"> in some sense and which have some unity of function at a fundamental level” (65). </w:t>
      </w:r>
      <w:r w:rsidR="00EA1F54" w:rsidRPr="00C31C6D">
        <w:rPr>
          <w:rFonts w:ascii="Times New Roman" w:eastAsia="Times New Roman" w:hAnsi="Times New Roman" w:cs="Times New Roman"/>
          <w:color w:val="000000"/>
          <w:shd w:val="clear" w:color="auto" w:fill="FFFFFF"/>
        </w:rPr>
        <w:t xml:space="preserve"> </w:t>
      </w:r>
      <w:r w:rsidR="006A2D31" w:rsidRPr="00C31C6D">
        <w:rPr>
          <w:rFonts w:ascii="Times New Roman" w:eastAsia="Times New Roman" w:hAnsi="Times New Roman" w:cs="Times New Roman"/>
          <w:color w:val="000000"/>
          <w:shd w:val="clear" w:color="auto" w:fill="FFFFFF"/>
        </w:rPr>
        <w:t>It shapes our use of language with its subtle power. It does not “simply translate reality into language” (55). It is merely part of the</w:t>
      </w:r>
      <w:r w:rsidR="00245FEE" w:rsidRPr="00C31C6D">
        <w:rPr>
          <w:rFonts w:ascii="Times New Roman" w:eastAsia="Times New Roman" w:hAnsi="Times New Roman" w:cs="Times New Roman"/>
          <w:color w:val="000000"/>
          <w:shd w:val="clear" w:color="auto" w:fill="FFFFFF"/>
        </w:rPr>
        <w:t xml:space="preserve"> system that produces statements</w:t>
      </w:r>
      <w:r w:rsidR="006A2D31" w:rsidRPr="00C31C6D">
        <w:rPr>
          <w:rFonts w:ascii="Times New Roman" w:eastAsia="Times New Roman" w:hAnsi="Times New Roman" w:cs="Times New Roman"/>
          <w:color w:val="000000"/>
          <w:shd w:val="clear" w:color="auto" w:fill="FFFFFF"/>
        </w:rPr>
        <w:t>.</w:t>
      </w:r>
      <w:r w:rsidR="001F301E" w:rsidRPr="00C31C6D">
        <w:rPr>
          <w:rFonts w:ascii="Times New Roman" w:eastAsia="Times New Roman" w:hAnsi="Times New Roman" w:cs="Times New Roman"/>
          <w:color w:val="000000"/>
          <w:shd w:val="clear" w:color="auto" w:fill="FFFFFF"/>
        </w:rPr>
        <w:t xml:space="preserve"> These statements perform a function for power system that discourse is a part of, but it also creates the space for it to be questioned.</w:t>
      </w:r>
      <w:r w:rsidR="006A2D31" w:rsidRPr="00C31C6D">
        <w:rPr>
          <w:rFonts w:ascii="Times New Roman" w:eastAsia="Times New Roman" w:hAnsi="Times New Roman" w:cs="Times New Roman"/>
          <w:color w:val="000000"/>
          <w:shd w:val="clear" w:color="auto" w:fill="FFFFFF"/>
        </w:rPr>
        <w:t xml:space="preserve"> </w:t>
      </w:r>
    </w:p>
    <w:p w14:paraId="594DF882" w14:textId="77777777" w:rsidR="004E2AE4" w:rsidRPr="00C31C6D" w:rsidRDefault="0066268C" w:rsidP="006A2D31">
      <w:pPr>
        <w:spacing w:line="480" w:lineRule="auto"/>
        <w:rPr>
          <w:rFonts w:ascii="Times New Roman" w:eastAsia="Times New Roman" w:hAnsi="Times New Roman" w:cs="Times New Roman"/>
          <w:color w:val="000000"/>
          <w:shd w:val="clear" w:color="auto" w:fill="FFFFFF"/>
        </w:rPr>
      </w:pPr>
      <w:r w:rsidRPr="00C31C6D">
        <w:rPr>
          <w:rFonts w:ascii="Times New Roman" w:eastAsia="Times New Roman" w:hAnsi="Times New Roman" w:cs="Times New Roman"/>
          <w:color w:val="000000"/>
          <w:shd w:val="clear" w:color="auto" w:fill="FFFFFF"/>
        </w:rPr>
        <w:t xml:space="preserve">     </w:t>
      </w:r>
      <w:r w:rsidR="00C851ED" w:rsidRPr="00C31C6D">
        <w:rPr>
          <w:rFonts w:ascii="Times New Roman" w:eastAsia="Times New Roman" w:hAnsi="Times New Roman" w:cs="Times New Roman"/>
          <w:color w:val="000000"/>
          <w:shd w:val="clear" w:color="auto" w:fill="FFFFFF"/>
        </w:rPr>
        <w:t xml:space="preserve">When Foucault </w:t>
      </w:r>
      <w:r w:rsidR="0061746D" w:rsidRPr="00C31C6D">
        <w:rPr>
          <w:rFonts w:ascii="Times New Roman" w:eastAsia="Times New Roman" w:hAnsi="Times New Roman" w:cs="Times New Roman"/>
          <w:color w:val="000000"/>
          <w:shd w:val="clear" w:color="auto" w:fill="FFFFFF"/>
        </w:rPr>
        <w:t>argues,</w:t>
      </w:r>
      <w:r w:rsidR="00C851ED" w:rsidRPr="00C31C6D">
        <w:rPr>
          <w:rFonts w:ascii="Times New Roman" w:eastAsia="Times New Roman" w:hAnsi="Times New Roman" w:cs="Times New Roman"/>
          <w:color w:val="000000"/>
          <w:shd w:val="clear" w:color="auto" w:fill="FFFFFF"/>
        </w:rPr>
        <w:t xml:space="preserve"> “discourse is </w:t>
      </w:r>
      <w:r w:rsidR="00A21E38" w:rsidRPr="00C31C6D">
        <w:rPr>
          <w:rFonts w:ascii="Times New Roman" w:eastAsia="Times New Roman" w:hAnsi="Times New Roman" w:cs="Times New Roman"/>
          <w:color w:val="000000"/>
          <w:shd w:val="clear" w:color="auto" w:fill="FFFFFF"/>
        </w:rPr>
        <w:t>both the means of oppressing and the means of resistance</w:t>
      </w:r>
      <w:r w:rsidR="00C851ED" w:rsidRPr="00C31C6D">
        <w:rPr>
          <w:rFonts w:ascii="Times New Roman" w:eastAsia="Times New Roman" w:hAnsi="Times New Roman" w:cs="Times New Roman"/>
          <w:color w:val="000000"/>
          <w:shd w:val="clear" w:color="auto" w:fill="FFFFFF"/>
        </w:rPr>
        <w:t>,” (55) he makes it clear that discourse has the ability to become</w:t>
      </w:r>
      <w:r w:rsidR="00C766FF" w:rsidRPr="00C31C6D">
        <w:rPr>
          <w:rFonts w:ascii="Times New Roman" w:eastAsia="Times New Roman" w:hAnsi="Times New Roman" w:cs="Times New Roman"/>
          <w:color w:val="000000"/>
          <w:shd w:val="clear" w:color="auto" w:fill="FFFFFF"/>
        </w:rPr>
        <w:t xml:space="preserve"> the very thing that </w:t>
      </w:r>
      <w:r w:rsidR="0077630A" w:rsidRPr="00C31C6D">
        <w:rPr>
          <w:rFonts w:ascii="Times New Roman" w:eastAsia="Times New Roman" w:hAnsi="Times New Roman" w:cs="Times New Roman"/>
          <w:color w:val="000000"/>
          <w:shd w:val="clear" w:color="auto" w:fill="FFFFFF"/>
        </w:rPr>
        <w:t>also structures</w:t>
      </w:r>
      <w:r w:rsidR="00F81248" w:rsidRPr="00C31C6D">
        <w:rPr>
          <w:rFonts w:ascii="Times New Roman" w:eastAsia="Times New Roman" w:hAnsi="Times New Roman" w:cs="Times New Roman"/>
          <w:color w:val="000000"/>
          <w:shd w:val="clear" w:color="auto" w:fill="FFFFFF"/>
        </w:rPr>
        <w:t xml:space="preserve"> resistance</w:t>
      </w:r>
      <w:r w:rsidR="0077630A" w:rsidRPr="00C31C6D">
        <w:rPr>
          <w:rFonts w:ascii="Times New Roman" w:eastAsia="Times New Roman" w:hAnsi="Times New Roman" w:cs="Times New Roman"/>
          <w:color w:val="000000"/>
          <w:shd w:val="clear" w:color="auto" w:fill="FFFFFF"/>
        </w:rPr>
        <w:t xml:space="preserve"> against itself</w:t>
      </w:r>
      <w:r w:rsidR="00F81248" w:rsidRPr="00C31C6D">
        <w:rPr>
          <w:rFonts w:ascii="Times New Roman" w:eastAsia="Times New Roman" w:hAnsi="Times New Roman" w:cs="Times New Roman"/>
          <w:color w:val="000000"/>
          <w:shd w:val="clear" w:color="auto" w:fill="FFFFFF"/>
        </w:rPr>
        <w:t>. We shape our language, or statements as Foucault describes them, based on the discourse that oversees and influences language.</w:t>
      </w:r>
      <w:r w:rsidR="008276CD" w:rsidRPr="00C31C6D">
        <w:rPr>
          <w:rFonts w:ascii="Times New Roman" w:eastAsia="Times New Roman" w:hAnsi="Times New Roman" w:cs="Times New Roman"/>
          <w:color w:val="000000"/>
          <w:shd w:val="clear" w:color="auto" w:fill="FFFFFF"/>
        </w:rPr>
        <w:t xml:space="preserve"> Inversely then, it is also true that the same discourse that constrains and structures the language used does the same for language that resists it.</w:t>
      </w:r>
      <w:r w:rsidR="00210837" w:rsidRPr="00C31C6D">
        <w:rPr>
          <w:rFonts w:ascii="Times New Roman" w:eastAsia="Times New Roman" w:hAnsi="Times New Roman" w:cs="Times New Roman"/>
          <w:color w:val="000000"/>
          <w:shd w:val="clear" w:color="auto" w:fill="FFFFFF"/>
        </w:rPr>
        <w:t xml:space="preserve"> Foucault’s work describes power systems, and the components of these systems, but he is very clear that for power to exist there must be resistance.</w:t>
      </w:r>
      <w:r w:rsidR="00506C8F" w:rsidRPr="00C31C6D">
        <w:rPr>
          <w:rFonts w:ascii="Times New Roman" w:eastAsia="Times New Roman" w:hAnsi="Times New Roman" w:cs="Times New Roman"/>
          <w:color w:val="000000"/>
          <w:shd w:val="clear" w:color="auto" w:fill="FFFFFF"/>
        </w:rPr>
        <w:t xml:space="preserve"> There</w:t>
      </w:r>
      <w:r w:rsidR="00E65481" w:rsidRPr="00C31C6D">
        <w:rPr>
          <w:rFonts w:ascii="Times New Roman" w:eastAsia="Times New Roman" w:hAnsi="Times New Roman" w:cs="Times New Roman"/>
          <w:color w:val="000000"/>
          <w:shd w:val="clear" w:color="auto" w:fill="FFFFFF"/>
        </w:rPr>
        <w:t>fore, any language that is used against discourse is a</w:t>
      </w:r>
      <w:r w:rsidR="00CF7D85" w:rsidRPr="00C31C6D">
        <w:rPr>
          <w:rFonts w:ascii="Times New Roman" w:eastAsia="Times New Roman" w:hAnsi="Times New Roman" w:cs="Times New Roman"/>
          <w:color w:val="000000"/>
          <w:shd w:val="clear" w:color="auto" w:fill="FFFFFF"/>
        </w:rPr>
        <w:t xml:space="preserve"> product of the very discourse that particular language</w:t>
      </w:r>
      <w:r w:rsidR="00E65481" w:rsidRPr="00C31C6D">
        <w:rPr>
          <w:rFonts w:ascii="Times New Roman" w:eastAsia="Times New Roman" w:hAnsi="Times New Roman" w:cs="Times New Roman"/>
          <w:color w:val="000000"/>
          <w:shd w:val="clear" w:color="auto" w:fill="FFFFFF"/>
        </w:rPr>
        <w:t xml:space="preserve"> aims to fight against.</w:t>
      </w:r>
      <w:r w:rsidR="002F5D5F" w:rsidRPr="00C31C6D">
        <w:rPr>
          <w:rFonts w:ascii="Times New Roman" w:eastAsia="Times New Roman" w:hAnsi="Times New Roman" w:cs="Times New Roman"/>
          <w:color w:val="000000"/>
          <w:shd w:val="clear" w:color="auto" w:fill="FFFFFF"/>
        </w:rPr>
        <w:t xml:space="preserve"> </w:t>
      </w:r>
    </w:p>
    <w:p w14:paraId="4C87A48C" w14:textId="77777777" w:rsidR="0015505B" w:rsidRPr="00C31C6D" w:rsidRDefault="00D3753D" w:rsidP="0015505B">
      <w:pPr>
        <w:spacing w:line="480" w:lineRule="auto"/>
        <w:rPr>
          <w:rFonts w:ascii="Times New Roman" w:eastAsia="Times New Roman" w:hAnsi="Times New Roman" w:cs="Times New Roman"/>
          <w:color w:val="000000"/>
          <w:shd w:val="clear" w:color="auto" w:fill="FFFFFF"/>
        </w:rPr>
      </w:pPr>
      <w:r w:rsidRPr="00C31C6D">
        <w:rPr>
          <w:rFonts w:ascii="Times New Roman" w:eastAsia="Times New Roman" w:hAnsi="Times New Roman" w:cs="Times New Roman"/>
          <w:color w:val="000000"/>
          <w:shd w:val="clear" w:color="auto" w:fill="FFFFFF"/>
        </w:rPr>
        <w:t xml:space="preserve">     This approach to discourse</w:t>
      </w:r>
      <w:r w:rsidR="002F5D5F" w:rsidRPr="00C31C6D">
        <w:rPr>
          <w:rFonts w:ascii="Times New Roman" w:eastAsia="Times New Roman" w:hAnsi="Times New Roman" w:cs="Times New Roman"/>
          <w:color w:val="000000"/>
          <w:shd w:val="clear" w:color="auto" w:fill="FFFFFF"/>
        </w:rPr>
        <w:t xml:space="preserve"> keeps the ability for </w:t>
      </w:r>
      <w:r w:rsidR="00A93ECE" w:rsidRPr="00C31C6D">
        <w:rPr>
          <w:rFonts w:ascii="Times New Roman" w:eastAsia="Times New Roman" w:hAnsi="Times New Roman" w:cs="Times New Roman"/>
          <w:color w:val="000000"/>
          <w:shd w:val="clear" w:color="auto" w:fill="FFFFFF"/>
        </w:rPr>
        <w:t>resistance open, and closed</w:t>
      </w:r>
      <w:r w:rsidRPr="00C31C6D">
        <w:rPr>
          <w:rFonts w:ascii="Times New Roman" w:eastAsia="Times New Roman" w:hAnsi="Times New Roman" w:cs="Times New Roman"/>
          <w:color w:val="000000"/>
          <w:shd w:val="clear" w:color="auto" w:fill="FFFFFF"/>
        </w:rPr>
        <w:t>, as it is circular</w:t>
      </w:r>
      <w:r w:rsidR="00A93ECE" w:rsidRPr="00C31C6D">
        <w:rPr>
          <w:rFonts w:ascii="Times New Roman" w:eastAsia="Times New Roman" w:hAnsi="Times New Roman" w:cs="Times New Roman"/>
          <w:color w:val="000000"/>
          <w:shd w:val="clear" w:color="auto" w:fill="FFFFFF"/>
        </w:rPr>
        <w:t>.</w:t>
      </w:r>
      <w:r w:rsidRPr="00C31C6D">
        <w:rPr>
          <w:rFonts w:ascii="Times New Roman" w:eastAsia="Times New Roman" w:hAnsi="Times New Roman" w:cs="Times New Roman"/>
          <w:color w:val="000000"/>
          <w:shd w:val="clear" w:color="auto" w:fill="FFFFFF"/>
        </w:rPr>
        <w:t xml:space="preserve"> </w:t>
      </w:r>
      <w:r w:rsidR="00A93ECE" w:rsidRPr="00C31C6D">
        <w:rPr>
          <w:rFonts w:ascii="Times New Roman" w:eastAsia="Times New Roman" w:hAnsi="Times New Roman" w:cs="Times New Roman"/>
          <w:color w:val="000000"/>
          <w:shd w:val="clear" w:color="auto" w:fill="FFFFFF"/>
        </w:rPr>
        <w:t xml:space="preserve"> </w:t>
      </w:r>
      <w:r w:rsidR="005D4EC3" w:rsidRPr="00C31C6D">
        <w:rPr>
          <w:rFonts w:ascii="Times New Roman" w:eastAsia="Times New Roman" w:hAnsi="Times New Roman" w:cs="Times New Roman"/>
          <w:color w:val="000000"/>
          <w:shd w:val="clear" w:color="auto" w:fill="FFFFFF"/>
        </w:rPr>
        <w:t>Discourse by structuring</w:t>
      </w:r>
      <w:r w:rsidR="0080178F" w:rsidRPr="00C31C6D">
        <w:rPr>
          <w:rFonts w:ascii="Times New Roman" w:eastAsia="Times New Roman" w:hAnsi="Times New Roman" w:cs="Times New Roman"/>
          <w:color w:val="000000"/>
          <w:shd w:val="clear" w:color="auto" w:fill="FFFFFF"/>
        </w:rPr>
        <w:t xml:space="preserve"> all statements, allow for statements of </w:t>
      </w:r>
      <w:r w:rsidR="006029FD" w:rsidRPr="00C31C6D">
        <w:rPr>
          <w:rFonts w:ascii="Times New Roman" w:eastAsia="Times New Roman" w:hAnsi="Times New Roman" w:cs="Times New Roman"/>
          <w:color w:val="000000"/>
          <w:shd w:val="clear" w:color="auto" w:fill="FFFFFF"/>
        </w:rPr>
        <w:t>resistance</w:t>
      </w:r>
      <w:r w:rsidR="00BA78B0" w:rsidRPr="00C31C6D">
        <w:rPr>
          <w:rFonts w:ascii="Times New Roman" w:eastAsia="Times New Roman" w:hAnsi="Times New Roman" w:cs="Times New Roman"/>
          <w:color w:val="000000"/>
          <w:shd w:val="clear" w:color="auto" w:fill="FFFFFF"/>
        </w:rPr>
        <w:t xml:space="preserve"> to be </w:t>
      </w:r>
      <w:r w:rsidR="006029FD" w:rsidRPr="00C31C6D">
        <w:rPr>
          <w:rFonts w:ascii="Times New Roman" w:eastAsia="Times New Roman" w:hAnsi="Times New Roman" w:cs="Times New Roman"/>
          <w:color w:val="000000"/>
          <w:shd w:val="clear" w:color="auto" w:fill="FFFFFF"/>
        </w:rPr>
        <w:t>subject to the control and conditions of control that discourse</w:t>
      </w:r>
      <w:r w:rsidR="008E15A8" w:rsidRPr="00C31C6D">
        <w:rPr>
          <w:rFonts w:ascii="Times New Roman" w:eastAsia="Times New Roman" w:hAnsi="Times New Roman" w:cs="Times New Roman"/>
          <w:color w:val="000000"/>
          <w:shd w:val="clear" w:color="auto" w:fill="FFFFFF"/>
        </w:rPr>
        <w:t xml:space="preserve"> enacts. </w:t>
      </w:r>
      <w:r w:rsidR="00A847C9" w:rsidRPr="00C31C6D">
        <w:rPr>
          <w:rFonts w:ascii="Times New Roman" w:eastAsia="Times New Roman" w:hAnsi="Times New Roman" w:cs="Times New Roman"/>
          <w:color w:val="000000"/>
          <w:shd w:val="clear" w:color="auto" w:fill="FFFFFF"/>
        </w:rPr>
        <w:t>It is important to note that Foucault’s approach to discourse is not reliant upon language, for it is not language that makes up discourse, nor is it statements that create discourse.</w:t>
      </w:r>
      <w:r w:rsidR="00F15587" w:rsidRPr="00C31C6D">
        <w:rPr>
          <w:rFonts w:ascii="Times New Roman" w:eastAsia="Times New Roman" w:hAnsi="Times New Roman" w:cs="Times New Roman"/>
          <w:color w:val="000000"/>
          <w:shd w:val="clear" w:color="auto" w:fill="FFFFFF"/>
        </w:rPr>
        <w:t xml:space="preserve"> For F</w:t>
      </w:r>
      <w:r w:rsidR="0046159F" w:rsidRPr="00C31C6D">
        <w:rPr>
          <w:rFonts w:ascii="Times New Roman" w:eastAsia="Times New Roman" w:hAnsi="Times New Roman" w:cs="Times New Roman"/>
          <w:color w:val="000000"/>
          <w:shd w:val="clear" w:color="auto" w:fill="FFFFFF"/>
        </w:rPr>
        <w:t>o</w:t>
      </w:r>
      <w:r w:rsidR="00F15587" w:rsidRPr="00C31C6D">
        <w:rPr>
          <w:rFonts w:ascii="Times New Roman" w:eastAsia="Times New Roman" w:hAnsi="Times New Roman" w:cs="Times New Roman"/>
          <w:color w:val="000000"/>
          <w:shd w:val="clear" w:color="auto" w:fill="FFFFFF"/>
        </w:rPr>
        <w:t>ucault</w:t>
      </w:r>
      <w:r w:rsidR="00382809" w:rsidRPr="00C31C6D">
        <w:rPr>
          <w:rFonts w:ascii="Times New Roman" w:eastAsia="Times New Roman" w:hAnsi="Times New Roman" w:cs="Times New Roman"/>
          <w:color w:val="000000"/>
          <w:shd w:val="clear" w:color="auto" w:fill="FFFFFF"/>
        </w:rPr>
        <w:t xml:space="preserve"> discourse is the extension of power that oversees statements.</w:t>
      </w:r>
      <w:r w:rsidR="006A2D31" w:rsidRPr="00C31C6D">
        <w:rPr>
          <w:rFonts w:ascii="Times New Roman" w:eastAsia="Times New Roman" w:hAnsi="Times New Roman" w:cs="Times New Roman"/>
          <w:color w:val="000000"/>
          <w:shd w:val="clear" w:color="auto" w:fill="FFFFFF"/>
        </w:rPr>
        <w:t xml:space="preserve"> </w:t>
      </w:r>
      <w:r w:rsidR="00DA7F47" w:rsidRPr="00C31C6D">
        <w:rPr>
          <w:rFonts w:ascii="Times New Roman" w:eastAsia="Times New Roman" w:hAnsi="Times New Roman" w:cs="Times New Roman"/>
          <w:color w:val="000000"/>
          <w:shd w:val="clear" w:color="auto" w:fill="FFFFFF"/>
        </w:rPr>
        <w:br/>
        <w:t xml:space="preserve">     Where Foucault views language as a product of discourse, Bourdieu conceptualizes language </w:t>
      </w:r>
      <w:r w:rsidR="00BC7FF4" w:rsidRPr="00C31C6D">
        <w:rPr>
          <w:rFonts w:ascii="Times New Roman" w:eastAsia="Times New Roman" w:hAnsi="Times New Roman" w:cs="Times New Roman"/>
          <w:color w:val="000000"/>
          <w:shd w:val="clear" w:color="auto" w:fill="FFFFFF"/>
        </w:rPr>
        <w:t>differently. Foucault views discourse as t</w:t>
      </w:r>
      <w:r w:rsidR="00D21C72" w:rsidRPr="00C31C6D">
        <w:rPr>
          <w:rFonts w:ascii="Times New Roman" w:eastAsia="Times New Roman" w:hAnsi="Times New Roman" w:cs="Times New Roman"/>
          <w:color w:val="000000"/>
          <w:shd w:val="clear" w:color="auto" w:fill="FFFFFF"/>
        </w:rPr>
        <w:t>he power that dictates the ways in which language will be used, but Bourdieu views language itself as the power.</w:t>
      </w:r>
      <w:r w:rsidR="001A5334" w:rsidRPr="00C31C6D">
        <w:rPr>
          <w:rFonts w:ascii="Times New Roman" w:eastAsia="Times New Roman" w:hAnsi="Times New Roman" w:cs="Times New Roman"/>
          <w:color w:val="000000"/>
          <w:shd w:val="clear" w:color="auto" w:fill="FFFFFF"/>
        </w:rPr>
        <w:t xml:space="preserve"> There may or may not be an institution that governs over language,</w:t>
      </w:r>
      <w:r w:rsidR="00BB2B0D" w:rsidRPr="00C31C6D">
        <w:rPr>
          <w:rFonts w:ascii="Times New Roman" w:eastAsia="Times New Roman" w:hAnsi="Times New Roman" w:cs="Times New Roman"/>
          <w:color w:val="000000"/>
          <w:shd w:val="clear" w:color="auto" w:fill="FFFFFF"/>
        </w:rPr>
        <w:t xml:space="preserve"> but Bourdieu ultimately “</w:t>
      </w:r>
      <w:r w:rsidR="001A5334" w:rsidRPr="00C31C6D">
        <w:rPr>
          <w:rFonts w:ascii="Times New Roman" w:eastAsia="Times New Roman" w:hAnsi="Times New Roman" w:cs="Times New Roman"/>
          <w:color w:val="000000"/>
          <w:shd w:val="clear" w:color="auto" w:fill="FFFFFF"/>
        </w:rPr>
        <w:t>sees lang</w:t>
      </w:r>
      <w:r w:rsidR="0072231B" w:rsidRPr="00C31C6D">
        <w:rPr>
          <w:rFonts w:ascii="Times New Roman" w:eastAsia="Times New Roman" w:hAnsi="Times New Roman" w:cs="Times New Roman"/>
          <w:color w:val="000000"/>
          <w:shd w:val="clear" w:color="auto" w:fill="FFFFFF"/>
        </w:rPr>
        <w:t>u</w:t>
      </w:r>
      <w:r w:rsidR="001A5334" w:rsidRPr="00C31C6D">
        <w:rPr>
          <w:rFonts w:ascii="Times New Roman" w:eastAsia="Times New Roman" w:hAnsi="Times New Roman" w:cs="Times New Roman"/>
          <w:color w:val="000000"/>
          <w:shd w:val="clear" w:color="auto" w:fill="FFFFFF"/>
        </w:rPr>
        <w:t>age</w:t>
      </w:r>
      <w:r w:rsidR="00DA7F47" w:rsidRPr="00C31C6D">
        <w:rPr>
          <w:rFonts w:ascii="Times New Roman" w:eastAsia="Times New Roman" w:hAnsi="Times New Roman" w:cs="Times New Roman"/>
          <w:color w:val="000000"/>
          <w:shd w:val="clear" w:color="auto" w:fill="FFFFFF"/>
        </w:rPr>
        <w:t xml:space="preserve"> </w:t>
      </w:r>
      <w:r w:rsidR="00BB2B0D" w:rsidRPr="00C31C6D">
        <w:rPr>
          <w:rFonts w:ascii="Times New Roman" w:eastAsia="Times New Roman" w:hAnsi="Times New Roman" w:cs="Times New Roman"/>
          <w:color w:val="000000"/>
          <w:shd w:val="clear" w:color="auto" w:fill="FFFFFF"/>
        </w:rPr>
        <w:t>‘</w:t>
      </w:r>
      <w:r w:rsidR="00BB7477" w:rsidRPr="00C31C6D">
        <w:rPr>
          <w:rFonts w:ascii="Times New Roman" w:eastAsia="Times New Roman" w:hAnsi="Times New Roman" w:cs="Times New Roman"/>
          <w:color w:val="000000"/>
          <w:shd w:val="clear" w:color="auto" w:fill="FFFFFF"/>
        </w:rPr>
        <w:t>an instrument of power and action</w:t>
      </w:r>
      <w:r w:rsidR="00BB2B0D" w:rsidRPr="00C31C6D">
        <w:rPr>
          <w:rFonts w:ascii="Times New Roman" w:eastAsia="Times New Roman" w:hAnsi="Times New Roman" w:cs="Times New Roman"/>
          <w:color w:val="000000"/>
          <w:shd w:val="clear" w:color="auto" w:fill="FFFFFF"/>
        </w:rPr>
        <w:t>’</w:t>
      </w:r>
      <w:r w:rsidR="00BB7477" w:rsidRPr="00C31C6D">
        <w:rPr>
          <w:rFonts w:ascii="Times New Roman" w:eastAsia="Times New Roman" w:hAnsi="Times New Roman" w:cs="Times New Roman"/>
          <w:color w:val="000000"/>
          <w:shd w:val="clear" w:color="auto" w:fill="FFFFFF"/>
        </w:rPr>
        <w:t xml:space="preserve"> as much as communication.” (179)</w:t>
      </w:r>
      <w:r w:rsidR="004E1D56" w:rsidRPr="00C31C6D">
        <w:rPr>
          <w:rFonts w:ascii="Times New Roman" w:eastAsia="Times New Roman" w:hAnsi="Times New Roman" w:cs="Times New Roman"/>
          <w:color w:val="000000"/>
          <w:shd w:val="clear" w:color="auto" w:fill="FFFFFF"/>
        </w:rPr>
        <w:t>. This vastly differs from Foucault.</w:t>
      </w:r>
      <w:r w:rsidR="00724401" w:rsidRPr="00C31C6D">
        <w:rPr>
          <w:rFonts w:ascii="Times New Roman" w:eastAsia="Times New Roman" w:hAnsi="Times New Roman" w:cs="Times New Roman"/>
          <w:color w:val="000000"/>
          <w:shd w:val="clear" w:color="auto" w:fill="FFFFFF"/>
        </w:rPr>
        <w:t xml:space="preserve"> Discourse is not the dominating power for Bourdieu. T</w:t>
      </w:r>
      <w:r w:rsidR="003861BB" w:rsidRPr="00C31C6D">
        <w:rPr>
          <w:rFonts w:ascii="Times New Roman" w:eastAsia="Times New Roman" w:hAnsi="Times New Roman" w:cs="Times New Roman"/>
          <w:color w:val="000000"/>
          <w:shd w:val="clear" w:color="auto" w:fill="FFFFFF"/>
        </w:rPr>
        <w:t>he dominating force is language, because it is l</w:t>
      </w:r>
      <w:r w:rsidR="00E174DF" w:rsidRPr="00C31C6D">
        <w:rPr>
          <w:rFonts w:ascii="Times New Roman" w:eastAsia="Times New Roman" w:hAnsi="Times New Roman" w:cs="Times New Roman"/>
          <w:color w:val="000000"/>
          <w:shd w:val="clear" w:color="auto" w:fill="FFFFFF"/>
        </w:rPr>
        <w:t xml:space="preserve">anguage that he sees as used as a form of symbolic capital, or cultural capital, that is the tool </w:t>
      </w:r>
      <w:r w:rsidR="00844BA2" w:rsidRPr="00C31C6D">
        <w:rPr>
          <w:rFonts w:ascii="Times New Roman" w:eastAsia="Times New Roman" w:hAnsi="Times New Roman" w:cs="Times New Roman"/>
          <w:color w:val="000000"/>
          <w:shd w:val="clear" w:color="auto" w:fill="FFFFFF"/>
        </w:rPr>
        <w:t>used to enact a symbolic violence against people</w:t>
      </w:r>
      <w:r w:rsidR="00E42E49" w:rsidRPr="00C31C6D">
        <w:rPr>
          <w:rFonts w:ascii="Times New Roman" w:eastAsia="Times New Roman" w:hAnsi="Times New Roman" w:cs="Times New Roman"/>
          <w:color w:val="000000"/>
          <w:shd w:val="clear" w:color="auto" w:fill="FFFFFF"/>
        </w:rPr>
        <w:t xml:space="preserve">, much in the same way language can be used as a means to move up within a field. </w:t>
      </w:r>
    </w:p>
    <w:p w14:paraId="2565F444" w14:textId="5D7C397C" w:rsidR="0015505B" w:rsidRPr="003957A8" w:rsidRDefault="0015505B" w:rsidP="006A2D31">
      <w:pPr>
        <w:spacing w:line="480" w:lineRule="auto"/>
        <w:rPr>
          <w:rFonts w:ascii="Times New Roman" w:eastAsia="Times New Roman" w:hAnsi="Times New Roman" w:cs="Times New Roman"/>
        </w:rPr>
      </w:pPr>
      <w:r w:rsidRPr="00C31C6D">
        <w:rPr>
          <w:rFonts w:ascii="Times New Roman" w:eastAsia="Times New Roman" w:hAnsi="Times New Roman" w:cs="Times New Roman"/>
          <w:color w:val="000000"/>
          <w:shd w:val="clear" w:color="auto" w:fill="FFFFFF"/>
        </w:rPr>
        <w:t xml:space="preserve">     Language is used as an exclusionary tool due to the fact that </w:t>
      </w:r>
      <w:r w:rsidRPr="00C31C6D">
        <w:rPr>
          <w:rFonts w:ascii="Times New Roman" w:hAnsi="Times New Roman" w:cs="Times New Roman"/>
          <w:color w:val="444444"/>
          <w:shd w:val="clear" w:color="auto" w:fill="FFFFFF"/>
        </w:rPr>
        <w:t xml:space="preserve">“social uses of language owe their specifically social value to the fact that they tend to be organized in systems of differences (between prosodic and articulatory or lexical and syntactic variants) which reproduce.” Language </w:t>
      </w:r>
      <w:r w:rsidR="005D4B04" w:rsidRPr="00C31C6D">
        <w:rPr>
          <w:rFonts w:ascii="Times New Roman" w:hAnsi="Times New Roman" w:cs="Times New Roman"/>
          <w:color w:val="444444"/>
          <w:shd w:val="clear" w:color="auto" w:fill="FFFFFF"/>
        </w:rPr>
        <w:t>thus is used in a way to differentiate</w:t>
      </w:r>
      <w:r w:rsidR="00546618" w:rsidRPr="00C31C6D">
        <w:rPr>
          <w:rFonts w:ascii="Times New Roman" w:hAnsi="Times New Roman" w:cs="Times New Roman"/>
          <w:color w:val="444444"/>
          <w:shd w:val="clear" w:color="auto" w:fill="FFFFFF"/>
        </w:rPr>
        <w:t xml:space="preserve"> and exclude among</w:t>
      </w:r>
      <w:r w:rsidR="00B37031" w:rsidRPr="00C31C6D">
        <w:rPr>
          <w:rFonts w:ascii="Times New Roman" w:hAnsi="Times New Roman" w:cs="Times New Roman"/>
          <w:color w:val="444444"/>
          <w:shd w:val="clear" w:color="auto" w:fill="FFFFFF"/>
        </w:rPr>
        <w:t xml:space="preserve"> people</w:t>
      </w:r>
      <w:r w:rsidR="00E036B7" w:rsidRPr="00C31C6D">
        <w:rPr>
          <w:rFonts w:ascii="Times New Roman" w:hAnsi="Times New Roman" w:cs="Times New Roman"/>
          <w:color w:val="444444"/>
          <w:shd w:val="clear" w:color="auto" w:fill="FFFFFF"/>
        </w:rPr>
        <w:t xml:space="preserve"> within a field</w:t>
      </w:r>
      <w:r w:rsidR="00B37031" w:rsidRPr="00C31C6D">
        <w:rPr>
          <w:rFonts w:ascii="Times New Roman" w:hAnsi="Times New Roman" w:cs="Times New Roman"/>
          <w:color w:val="444444"/>
          <w:shd w:val="clear" w:color="auto" w:fill="FFFFFF"/>
        </w:rPr>
        <w:t>.</w:t>
      </w:r>
      <w:r w:rsidR="00E036B7" w:rsidRPr="00C31C6D">
        <w:rPr>
          <w:rFonts w:ascii="Times New Roman" w:hAnsi="Times New Roman" w:cs="Times New Roman"/>
          <w:color w:val="444444"/>
          <w:shd w:val="clear" w:color="auto" w:fill="FFFFFF"/>
        </w:rPr>
        <w:t xml:space="preserve"> Language represents </w:t>
      </w:r>
      <w:r w:rsidR="00CE350F" w:rsidRPr="00C31C6D">
        <w:rPr>
          <w:rFonts w:ascii="Times New Roman" w:hAnsi="Times New Roman" w:cs="Times New Roman"/>
          <w:color w:val="444444"/>
          <w:shd w:val="clear" w:color="auto" w:fill="FFFFFF"/>
        </w:rPr>
        <w:t>a means to move within a field, but it is also a form of capital, which means that like with other forms of capital there is only so much of this specific capital that you are born with.</w:t>
      </w:r>
      <w:r w:rsidR="00B37031" w:rsidRPr="00C31C6D">
        <w:rPr>
          <w:rFonts w:ascii="Times New Roman" w:hAnsi="Times New Roman" w:cs="Times New Roman"/>
          <w:color w:val="444444"/>
          <w:shd w:val="clear" w:color="auto" w:fill="FFFFFF"/>
        </w:rPr>
        <w:t xml:space="preserve"> </w:t>
      </w:r>
      <w:r w:rsidR="00241281" w:rsidRPr="00C31C6D">
        <w:rPr>
          <w:rFonts w:ascii="Times New Roman" w:hAnsi="Times New Roman" w:cs="Times New Roman"/>
          <w:color w:val="444444"/>
          <w:shd w:val="clear" w:color="auto" w:fill="FFFFFF"/>
        </w:rPr>
        <w:t>If language is one way that a person can move up within a field, then this explains the ways in which</w:t>
      </w:r>
      <w:r w:rsidR="00F10CFE" w:rsidRPr="00C31C6D">
        <w:rPr>
          <w:rFonts w:ascii="Times New Roman" w:hAnsi="Times New Roman" w:cs="Times New Roman"/>
          <w:color w:val="444444"/>
          <w:shd w:val="clear" w:color="auto" w:fill="FFFFFF"/>
        </w:rPr>
        <w:t xml:space="preserve"> he views language</w:t>
      </w:r>
      <w:r w:rsidR="00EC03D1" w:rsidRPr="00C31C6D">
        <w:rPr>
          <w:rFonts w:ascii="Times New Roman" w:hAnsi="Times New Roman" w:cs="Times New Roman"/>
          <w:color w:val="444444"/>
          <w:shd w:val="clear" w:color="auto" w:fill="FFFFFF"/>
        </w:rPr>
        <w:t xml:space="preserve"> and speech</w:t>
      </w:r>
      <w:r w:rsidR="00241281" w:rsidRPr="00C31C6D">
        <w:rPr>
          <w:rFonts w:ascii="Times New Roman" w:hAnsi="Times New Roman" w:cs="Times New Roman"/>
          <w:color w:val="444444"/>
          <w:shd w:val="clear" w:color="auto" w:fill="FFFFFF"/>
        </w:rPr>
        <w:t xml:space="preserve"> as one way to “</w:t>
      </w:r>
      <w:r w:rsidRPr="00C31C6D">
        <w:rPr>
          <w:rFonts w:ascii="Times New Roman" w:hAnsi="Times New Roman" w:cs="Times New Roman"/>
          <w:color w:val="444444"/>
          <w:shd w:val="clear" w:color="auto" w:fill="FFFFFF"/>
        </w:rPr>
        <w:t>appropriate one or other of the expressive styles already constituted in and through usage and objectively marked by their position and hierarchy of corresponding social groups.</w:t>
      </w:r>
      <w:r w:rsidR="00142986" w:rsidRPr="00C31C6D">
        <w:rPr>
          <w:rFonts w:ascii="Times New Roman" w:hAnsi="Times New Roman" w:cs="Times New Roman"/>
          <w:color w:val="444444"/>
          <w:shd w:val="clear" w:color="auto" w:fill="FFFFFF"/>
        </w:rPr>
        <w:t>” (54)</w:t>
      </w:r>
      <w:r w:rsidR="003C5042" w:rsidRPr="00C31C6D">
        <w:rPr>
          <w:rFonts w:ascii="Times New Roman" w:hAnsi="Times New Roman" w:cs="Times New Roman"/>
          <w:color w:val="444444"/>
          <w:shd w:val="clear" w:color="auto" w:fill="FFFFFF"/>
        </w:rPr>
        <w:t xml:space="preserve"> These styles that mark position flex the muscle of the dominating </w:t>
      </w:r>
      <w:r w:rsidR="00635C1D" w:rsidRPr="00C31C6D">
        <w:rPr>
          <w:rFonts w:ascii="Times New Roman" w:hAnsi="Times New Roman" w:cs="Times New Roman"/>
          <w:color w:val="444444"/>
          <w:shd w:val="clear" w:color="auto" w:fill="FFFFFF"/>
        </w:rPr>
        <w:t xml:space="preserve">group within a field. </w:t>
      </w:r>
      <w:r w:rsidR="005D3B43" w:rsidRPr="00C31C6D">
        <w:rPr>
          <w:rFonts w:ascii="Times New Roman" w:hAnsi="Times New Roman" w:cs="Times New Roman"/>
          <w:color w:val="444444"/>
          <w:shd w:val="clear" w:color="auto" w:fill="FFFFFF"/>
        </w:rPr>
        <w:t xml:space="preserve">Placing value upon </w:t>
      </w:r>
      <w:r w:rsidR="000B6E18" w:rsidRPr="00C31C6D">
        <w:rPr>
          <w:rFonts w:ascii="Times New Roman" w:hAnsi="Times New Roman" w:cs="Times New Roman"/>
          <w:color w:val="444444"/>
          <w:shd w:val="clear" w:color="auto" w:fill="FFFFFF"/>
        </w:rPr>
        <w:t>a specific use or usages of language</w:t>
      </w:r>
      <w:r w:rsidR="00906A95" w:rsidRPr="00C31C6D">
        <w:rPr>
          <w:rFonts w:ascii="Times New Roman" w:hAnsi="Times New Roman" w:cs="Times New Roman"/>
          <w:color w:val="444444"/>
          <w:shd w:val="clear" w:color="auto" w:fill="FFFFFF"/>
        </w:rPr>
        <w:t>, while denouncing other usages or dialects</w:t>
      </w:r>
      <w:r w:rsidR="00C31C6D">
        <w:rPr>
          <w:rFonts w:ascii="Times New Roman" w:hAnsi="Times New Roman" w:cs="Times New Roman"/>
          <w:color w:val="444444"/>
          <w:shd w:val="clear" w:color="auto" w:fill="FFFFFF"/>
        </w:rPr>
        <w:t>,</w:t>
      </w:r>
      <w:r w:rsidR="00906A95" w:rsidRPr="00C31C6D">
        <w:rPr>
          <w:rFonts w:ascii="Times New Roman" w:hAnsi="Times New Roman" w:cs="Times New Roman"/>
          <w:color w:val="444444"/>
          <w:shd w:val="clear" w:color="auto" w:fill="FFFFFF"/>
        </w:rPr>
        <w:t xml:space="preserve"> is a form of symbolic violence.</w:t>
      </w:r>
      <w:r w:rsidR="009C02BB" w:rsidRPr="00C31C6D">
        <w:rPr>
          <w:rFonts w:ascii="Times New Roman" w:hAnsi="Times New Roman" w:cs="Times New Roman"/>
          <w:color w:val="444444"/>
          <w:shd w:val="clear" w:color="auto" w:fill="FFFFFF"/>
        </w:rPr>
        <w:t xml:space="preserve"> </w:t>
      </w:r>
      <w:r w:rsidR="009D5F88" w:rsidRPr="00C31C6D">
        <w:rPr>
          <w:rFonts w:ascii="Times New Roman" w:hAnsi="Times New Roman" w:cs="Times New Roman"/>
          <w:color w:val="444444"/>
          <w:shd w:val="clear" w:color="auto" w:fill="FFFFFF"/>
        </w:rPr>
        <w:t xml:space="preserve">An area in which this </w:t>
      </w:r>
      <w:r w:rsidR="00F87C90" w:rsidRPr="00C31C6D">
        <w:rPr>
          <w:rFonts w:ascii="Times New Roman" w:hAnsi="Times New Roman" w:cs="Times New Roman"/>
          <w:color w:val="444444"/>
          <w:shd w:val="clear" w:color="auto" w:fill="FFFFFF"/>
        </w:rPr>
        <w:t>apparent is the educational system.</w:t>
      </w:r>
      <w:r w:rsidR="00C31C6D">
        <w:rPr>
          <w:rFonts w:ascii="Times New Roman" w:hAnsi="Times New Roman" w:cs="Times New Roman"/>
          <w:color w:val="444444"/>
          <w:shd w:val="clear" w:color="auto" w:fill="FFFFFF"/>
        </w:rPr>
        <w:t xml:space="preserve"> </w:t>
      </w:r>
      <w:r w:rsidR="0044178B">
        <w:rPr>
          <w:rFonts w:ascii="Times New Roman" w:hAnsi="Times New Roman" w:cs="Times New Roman"/>
          <w:color w:val="444444"/>
          <w:shd w:val="clear" w:color="auto" w:fill="FFFFFF"/>
        </w:rPr>
        <w:br/>
        <w:t xml:space="preserve">     </w:t>
      </w:r>
      <w:r w:rsidR="00C31C6D">
        <w:rPr>
          <w:rFonts w:ascii="Times New Roman" w:hAnsi="Times New Roman" w:cs="Times New Roman"/>
          <w:color w:val="444444"/>
          <w:shd w:val="clear" w:color="auto" w:fill="FFFFFF"/>
        </w:rPr>
        <w:t>The educational system represents the state, and</w:t>
      </w:r>
      <w:r w:rsidR="00C31C6D" w:rsidRPr="00C31C6D">
        <w:rPr>
          <w:rFonts w:ascii="Times New Roman" w:hAnsi="Times New Roman" w:cs="Times New Roman"/>
          <w:color w:val="444444"/>
          <w:shd w:val="clear" w:color="auto" w:fill="FFFFFF"/>
        </w:rPr>
        <w:t xml:space="preserve"> </w:t>
      </w:r>
      <w:r w:rsidR="00C31C6D">
        <w:rPr>
          <w:rFonts w:ascii="Times New Roman" w:eastAsia="Times New Roman" w:hAnsi="Times New Roman" w:cs="Times New Roman"/>
          <w:color w:val="444444"/>
          <w:shd w:val="clear" w:color="auto" w:fill="FFFFFF"/>
        </w:rPr>
        <w:t>thus values of the</w:t>
      </w:r>
      <w:r w:rsidR="00C31C6D" w:rsidRPr="00C31C6D">
        <w:rPr>
          <w:rFonts w:ascii="Times New Roman" w:eastAsia="Times New Roman" w:hAnsi="Times New Roman" w:cs="Times New Roman"/>
          <w:color w:val="444444"/>
          <w:shd w:val="clear" w:color="auto" w:fill="FFFFFF"/>
        </w:rPr>
        <w:t xml:space="preserve"> state</w:t>
      </w:r>
      <w:r w:rsidR="00C31C6D">
        <w:rPr>
          <w:rFonts w:ascii="Times New Roman" w:eastAsia="Times New Roman" w:hAnsi="Times New Roman" w:cs="Times New Roman"/>
          <w:color w:val="444444"/>
          <w:shd w:val="clear" w:color="auto" w:fill="FFFFFF"/>
        </w:rPr>
        <w:t>, so much so that when</w:t>
      </w:r>
      <w:r w:rsidR="00C31C6D" w:rsidRPr="00C31C6D">
        <w:rPr>
          <w:rFonts w:ascii="Times New Roman" w:eastAsia="Times New Roman" w:hAnsi="Times New Roman" w:cs="Times New Roman"/>
          <w:color w:val="444444"/>
          <w:shd w:val="clear" w:color="auto" w:fill="FFFFFF"/>
        </w:rPr>
        <w:t xml:space="preserve"> </w:t>
      </w:r>
      <w:r w:rsidR="00C26F2C">
        <w:rPr>
          <w:rFonts w:ascii="Times New Roman" w:eastAsia="Times New Roman" w:hAnsi="Times New Roman" w:cs="Times New Roman"/>
          <w:color w:val="444444"/>
          <w:shd w:val="clear" w:color="auto" w:fill="FFFFFF"/>
        </w:rPr>
        <w:t>“</w:t>
      </w:r>
      <w:r w:rsidR="00C31C6D" w:rsidRPr="00C31C6D">
        <w:rPr>
          <w:rFonts w:ascii="Times New Roman" w:eastAsia="Times New Roman" w:hAnsi="Times New Roman" w:cs="Times New Roman"/>
          <w:color w:val="444444"/>
          <w:shd w:val="clear" w:color="auto" w:fill="FFFFFF"/>
        </w:rPr>
        <w:t>language becomes the theoretical norm against which all linguistic prac</w:t>
      </w:r>
      <w:r w:rsidR="00C26F2C">
        <w:rPr>
          <w:rFonts w:ascii="Times New Roman" w:eastAsia="Times New Roman" w:hAnsi="Times New Roman" w:cs="Times New Roman"/>
          <w:color w:val="444444"/>
          <w:shd w:val="clear" w:color="auto" w:fill="FFFFFF"/>
        </w:rPr>
        <w:t xml:space="preserve">tices are objectively measured,” those within the educational system become </w:t>
      </w:r>
      <w:r w:rsidR="009633A7">
        <w:rPr>
          <w:rFonts w:ascii="Times New Roman" w:eastAsia="Times New Roman" w:hAnsi="Times New Roman" w:cs="Times New Roman"/>
          <w:color w:val="444444"/>
          <w:shd w:val="clear" w:color="auto" w:fill="FFFFFF"/>
        </w:rPr>
        <w:t xml:space="preserve">an extension of the state’s values. </w:t>
      </w:r>
      <w:r w:rsidR="006F034F">
        <w:rPr>
          <w:rFonts w:ascii="Times New Roman" w:eastAsia="Times New Roman" w:hAnsi="Times New Roman" w:cs="Times New Roman"/>
          <w:color w:val="444444"/>
          <w:shd w:val="clear" w:color="auto" w:fill="FFFFFF"/>
        </w:rPr>
        <w:t xml:space="preserve">They regulate and </w:t>
      </w:r>
      <w:r w:rsidR="0014776F">
        <w:rPr>
          <w:rFonts w:ascii="Times New Roman" w:eastAsia="Times New Roman" w:hAnsi="Times New Roman" w:cs="Times New Roman"/>
          <w:color w:val="444444"/>
          <w:shd w:val="clear" w:color="auto" w:fill="FFFFFF"/>
        </w:rPr>
        <w:t xml:space="preserve">correct language </w:t>
      </w:r>
      <w:r w:rsidR="00045C3C">
        <w:rPr>
          <w:rFonts w:ascii="Times New Roman" w:eastAsia="Times New Roman" w:hAnsi="Times New Roman" w:cs="Times New Roman"/>
          <w:color w:val="444444"/>
          <w:shd w:val="clear" w:color="auto" w:fill="FFFFFF"/>
        </w:rPr>
        <w:t>usage, because they</w:t>
      </w:r>
      <w:r w:rsidR="00C31C6D" w:rsidRPr="00C31C6D">
        <w:rPr>
          <w:rFonts w:ascii="Times New Roman" w:eastAsia="Times New Roman" w:hAnsi="Times New Roman" w:cs="Times New Roman"/>
          <w:color w:val="444444"/>
          <w:shd w:val="clear" w:color="auto" w:fill="FFFFFF"/>
        </w:rPr>
        <w:t xml:space="preserve"> </w:t>
      </w:r>
      <w:r w:rsidR="00045C3C">
        <w:rPr>
          <w:rFonts w:ascii="Times New Roman" w:eastAsia="Times New Roman" w:hAnsi="Times New Roman" w:cs="Times New Roman"/>
          <w:color w:val="444444"/>
          <w:shd w:val="clear" w:color="auto" w:fill="FFFFFF"/>
        </w:rPr>
        <w:t>“</w:t>
      </w:r>
      <w:r w:rsidR="00C31C6D" w:rsidRPr="00C31C6D">
        <w:rPr>
          <w:rFonts w:ascii="Times New Roman" w:eastAsia="Times New Roman" w:hAnsi="Times New Roman" w:cs="Times New Roman"/>
          <w:color w:val="444444"/>
          <w:shd w:val="clear" w:color="auto" w:fill="FFFFFF"/>
        </w:rPr>
        <w:t>empowered universally to subject the linguistic performance of speaking subjects to examination and to the legal sanction of academic qualification</w:t>
      </w:r>
      <w:r w:rsidR="00EC36D7">
        <w:rPr>
          <w:rFonts w:ascii="Times New Roman" w:eastAsia="Times New Roman" w:hAnsi="Times New Roman" w:cs="Times New Roman"/>
          <w:color w:val="444444"/>
          <w:shd w:val="clear" w:color="auto" w:fill="FFFFFF"/>
        </w:rPr>
        <w:t>.</w:t>
      </w:r>
      <w:r w:rsidR="00F068DF">
        <w:rPr>
          <w:rFonts w:ascii="Times New Roman" w:eastAsia="Times New Roman" w:hAnsi="Times New Roman" w:cs="Times New Roman"/>
          <w:color w:val="444444"/>
          <w:shd w:val="clear" w:color="auto" w:fill="FFFFFF"/>
        </w:rPr>
        <w:t>”</w:t>
      </w:r>
      <w:r w:rsidR="00EC36D7">
        <w:rPr>
          <w:rFonts w:ascii="Times New Roman" w:eastAsia="Times New Roman" w:hAnsi="Times New Roman" w:cs="Times New Roman"/>
          <w:color w:val="444444"/>
          <w:shd w:val="clear" w:color="auto" w:fill="FFFFFF"/>
        </w:rPr>
        <w:t xml:space="preserve"> This act of correction, and regulation</w:t>
      </w:r>
      <w:r w:rsidR="00FF6995">
        <w:rPr>
          <w:rFonts w:ascii="Times New Roman" w:eastAsia="Times New Roman" w:hAnsi="Times New Roman" w:cs="Times New Roman"/>
          <w:color w:val="444444"/>
          <w:shd w:val="clear" w:color="auto" w:fill="FFFFFF"/>
        </w:rPr>
        <w:t xml:space="preserve"> is one of violence.</w:t>
      </w:r>
      <w:r w:rsidR="00284A4B">
        <w:rPr>
          <w:rFonts w:ascii="Times New Roman" w:eastAsia="Times New Roman" w:hAnsi="Times New Roman" w:cs="Times New Roman"/>
          <w:color w:val="444444"/>
          <w:shd w:val="clear" w:color="auto" w:fill="FFFFFF"/>
        </w:rPr>
        <w:t xml:space="preserve"> The violence is symbolic, but no less powerful</w:t>
      </w:r>
      <w:r w:rsidR="00420F74">
        <w:rPr>
          <w:rFonts w:ascii="Times New Roman" w:eastAsia="Times New Roman" w:hAnsi="Times New Roman" w:cs="Times New Roman"/>
          <w:color w:val="444444"/>
          <w:shd w:val="clear" w:color="auto" w:fill="FFFFFF"/>
        </w:rPr>
        <w:t xml:space="preserve">, and </w:t>
      </w:r>
      <w:r w:rsidR="00583DF6">
        <w:rPr>
          <w:rFonts w:ascii="Times New Roman" w:eastAsia="Times New Roman" w:hAnsi="Times New Roman" w:cs="Times New Roman"/>
          <w:color w:val="444444"/>
          <w:shd w:val="clear" w:color="auto" w:fill="FFFFFF"/>
        </w:rPr>
        <w:t>potentially suffocating</w:t>
      </w:r>
      <w:r w:rsidR="003957A8">
        <w:rPr>
          <w:rFonts w:ascii="Times New Roman" w:eastAsia="Times New Roman" w:hAnsi="Times New Roman" w:cs="Times New Roman"/>
          <w:color w:val="444444"/>
          <w:shd w:val="clear" w:color="auto" w:fill="FFFFFF"/>
        </w:rPr>
        <w:t>.</w:t>
      </w:r>
      <w:r w:rsidR="00931FD2">
        <w:rPr>
          <w:rFonts w:ascii="Times New Roman" w:eastAsia="Times New Roman" w:hAnsi="Times New Roman" w:cs="Times New Roman"/>
          <w:color w:val="444444"/>
          <w:shd w:val="clear" w:color="auto" w:fill="FFFFFF"/>
        </w:rPr>
        <w:t xml:space="preserve"> It represents the social phenomena of legitimizing one practice to </w:t>
      </w:r>
      <w:r w:rsidR="005C2C76">
        <w:rPr>
          <w:rFonts w:ascii="Times New Roman" w:eastAsia="Times New Roman" w:hAnsi="Times New Roman" w:cs="Times New Roman"/>
          <w:color w:val="444444"/>
          <w:shd w:val="clear" w:color="auto" w:fill="FFFFFF"/>
        </w:rPr>
        <w:t xml:space="preserve">create a distinction, or </w:t>
      </w:r>
      <w:r w:rsidR="00E23FF7">
        <w:rPr>
          <w:rFonts w:ascii="Times New Roman" w:eastAsia="Times New Roman" w:hAnsi="Times New Roman" w:cs="Times New Roman"/>
          <w:color w:val="444444"/>
          <w:shd w:val="clear" w:color="auto" w:fill="FFFFFF"/>
        </w:rPr>
        <w:t>hierarchy</w:t>
      </w:r>
      <w:r w:rsidR="001035F5">
        <w:rPr>
          <w:rFonts w:ascii="Times New Roman" w:eastAsia="Times New Roman" w:hAnsi="Times New Roman" w:cs="Times New Roman"/>
          <w:color w:val="444444"/>
          <w:shd w:val="clear" w:color="auto" w:fill="FFFFFF"/>
        </w:rPr>
        <w:t>, within</w:t>
      </w:r>
      <w:r w:rsidR="00E23FF7">
        <w:rPr>
          <w:rFonts w:ascii="Times New Roman" w:eastAsia="Times New Roman" w:hAnsi="Times New Roman" w:cs="Times New Roman"/>
          <w:color w:val="444444"/>
          <w:shd w:val="clear" w:color="auto" w:fill="FFFFFF"/>
        </w:rPr>
        <w:t xml:space="preserve"> a group. </w:t>
      </w:r>
    </w:p>
    <w:p w14:paraId="3485AB73" w14:textId="77777777" w:rsidR="00D55474" w:rsidRDefault="003957A8" w:rsidP="006A2D31">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In this understanding of language it is easy to see the ways in which Bourdieu views it similarly to the power that Foucault sees within discourse. </w:t>
      </w:r>
      <w:r w:rsidR="005D35E6" w:rsidRPr="00C31C6D">
        <w:rPr>
          <w:rFonts w:ascii="Times New Roman" w:eastAsia="Times New Roman" w:hAnsi="Times New Roman" w:cs="Times New Roman"/>
          <w:color w:val="000000"/>
          <w:shd w:val="clear" w:color="auto" w:fill="FFFFFF"/>
        </w:rPr>
        <w:t xml:space="preserve">Language as a tool, much like Foucault’s discourse, allows for </w:t>
      </w:r>
      <w:r w:rsidR="00DE6D41">
        <w:rPr>
          <w:rFonts w:ascii="Times New Roman" w:eastAsia="Times New Roman" w:hAnsi="Times New Roman" w:cs="Times New Roman"/>
          <w:color w:val="000000"/>
          <w:shd w:val="clear" w:color="auto" w:fill="FFFFFF"/>
        </w:rPr>
        <w:t>regulation, and constraint</w:t>
      </w:r>
      <w:r w:rsidR="000E12BB">
        <w:rPr>
          <w:rFonts w:ascii="Times New Roman" w:eastAsia="Times New Roman" w:hAnsi="Times New Roman" w:cs="Times New Roman"/>
          <w:color w:val="000000"/>
          <w:shd w:val="clear" w:color="auto" w:fill="FFFFFF"/>
        </w:rPr>
        <w:t xml:space="preserve">, to be enforced on </w:t>
      </w:r>
      <w:r w:rsidR="009A6125">
        <w:rPr>
          <w:rFonts w:ascii="Times New Roman" w:eastAsia="Times New Roman" w:hAnsi="Times New Roman" w:cs="Times New Roman"/>
          <w:color w:val="000000"/>
          <w:shd w:val="clear" w:color="auto" w:fill="FFFFFF"/>
        </w:rPr>
        <w:t>social groups.</w:t>
      </w:r>
      <w:r w:rsidR="00844BA2" w:rsidRPr="00C31C6D">
        <w:rPr>
          <w:rFonts w:ascii="Times New Roman" w:eastAsia="Times New Roman" w:hAnsi="Times New Roman" w:cs="Times New Roman"/>
          <w:color w:val="000000"/>
          <w:shd w:val="clear" w:color="auto" w:fill="FFFFFF"/>
        </w:rPr>
        <w:t xml:space="preserve"> </w:t>
      </w:r>
      <w:r w:rsidR="00751F50">
        <w:rPr>
          <w:rFonts w:ascii="Times New Roman" w:eastAsia="Times New Roman" w:hAnsi="Times New Roman" w:cs="Times New Roman"/>
          <w:color w:val="000000"/>
          <w:shd w:val="clear" w:color="auto" w:fill="FFFFFF"/>
        </w:rPr>
        <w:t xml:space="preserve">However, unlike </w:t>
      </w:r>
      <w:proofErr w:type="spellStart"/>
      <w:r w:rsidR="00751F50">
        <w:rPr>
          <w:rFonts w:ascii="Times New Roman" w:eastAsia="Times New Roman" w:hAnsi="Times New Roman" w:cs="Times New Roman"/>
          <w:color w:val="000000"/>
          <w:shd w:val="clear" w:color="auto" w:fill="FFFFFF"/>
        </w:rPr>
        <w:t>Foucualt’s</w:t>
      </w:r>
      <w:proofErr w:type="spellEnd"/>
      <w:r w:rsidR="00751F50">
        <w:rPr>
          <w:rFonts w:ascii="Times New Roman" w:eastAsia="Times New Roman" w:hAnsi="Times New Roman" w:cs="Times New Roman"/>
          <w:color w:val="000000"/>
          <w:shd w:val="clear" w:color="auto" w:fill="FFFFFF"/>
        </w:rPr>
        <w:t xml:space="preserve"> views on discourse, Bourdieu’s work on language bestows the power within language itself. Specifically, the language that holds greater value, and thus the power stays with language,</w:t>
      </w:r>
      <w:r w:rsidR="0074009C">
        <w:rPr>
          <w:rFonts w:ascii="Times New Roman" w:eastAsia="Times New Roman" w:hAnsi="Times New Roman" w:cs="Times New Roman"/>
          <w:color w:val="000000"/>
          <w:shd w:val="clear" w:color="auto" w:fill="FFFFFF"/>
        </w:rPr>
        <w:t xml:space="preserve"> and those with the ability to use it as a tool. </w:t>
      </w:r>
      <w:r w:rsidR="00715FC2">
        <w:rPr>
          <w:rFonts w:ascii="Times New Roman" w:eastAsia="Times New Roman" w:hAnsi="Times New Roman" w:cs="Times New Roman"/>
          <w:color w:val="000000"/>
          <w:shd w:val="clear" w:color="auto" w:fill="FFFFFF"/>
        </w:rPr>
        <w:t xml:space="preserve">Language can be used as a means to keep groups at the bottom of a field. If the language they use regularly does not hold the same value as other language uses in a field, then they </w:t>
      </w:r>
      <w:r w:rsidR="00C7428B">
        <w:rPr>
          <w:rFonts w:ascii="Times New Roman" w:eastAsia="Times New Roman" w:hAnsi="Times New Roman" w:cs="Times New Roman"/>
          <w:color w:val="000000"/>
          <w:shd w:val="clear" w:color="auto" w:fill="FFFFFF"/>
        </w:rPr>
        <w:t xml:space="preserve">are unable to use language as a means to move up within a field. </w:t>
      </w:r>
      <w:r w:rsidR="0024600B">
        <w:rPr>
          <w:rFonts w:ascii="Times New Roman" w:eastAsia="Times New Roman" w:hAnsi="Times New Roman" w:cs="Times New Roman"/>
          <w:color w:val="000000"/>
          <w:shd w:val="clear" w:color="auto" w:fill="FFFFFF"/>
        </w:rPr>
        <w:t>Language is part of a person’s habitus, as well as their capital.</w:t>
      </w:r>
    </w:p>
    <w:p w14:paraId="5ED3BCA3" w14:textId="05B12592" w:rsidR="006802D4" w:rsidRPr="006802D4" w:rsidRDefault="00D55474" w:rsidP="006802D4">
      <w:pPr>
        <w:spacing w:line="480" w:lineRule="auto"/>
        <w:rPr>
          <w:rFonts w:ascii="Times New Roman" w:eastAsia="Times New Roman" w:hAnsi="Times New Roman" w:cs="Times New Roman"/>
        </w:rPr>
      </w:pPr>
      <w:r w:rsidRPr="006802D4">
        <w:rPr>
          <w:rFonts w:ascii="Times New Roman" w:eastAsia="Times New Roman" w:hAnsi="Times New Roman" w:cs="Times New Roman"/>
          <w:color w:val="000000"/>
          <w:shd w:val="clear" w:color="auto" w:fill="FFFFFF"/>
        </w:rPr>
        <w:t xml:space="preserve">  </w:t>
      </w:r>
      <w:r w:rsidR="002A15BB" w:rsidRPr="006802D4">
        <w:rPr>
          <w:rFonts w:ascii="Times New Roman" w:eastAsia="Times New Roman" w:hAnsi="Times New Roman" w:cs="Times New Roman"/>
          <w:color w:val="000000"/>
          <w:shd w:val="clear" w:color="auto" w:fill="FFFFFF"/>
        </w:rPr>
        <w:t xml:space="preserve"> </w:t>
      </w:r>
      <w:r w:rsidRPr="006802D4">
        <w:rPr>
          <w:rFonts w:ascii="Times New Roman" w:eastAsia="Times New Roman" w:hAnsi="Times New Roman" w:cs="Times New Roman"/>
          <w:color w:val="000000"/>
          <w:shd w:val="clear" w:color="auto" w:fill="FFFFFF"/>
        </w:rPr>
        <w:t xml:space="preserve">  </w:t>
      </w:r>
      <w:r w:rsidR="002A15BB" w:rsidRPr="006802D4">
        <w:rPr>
          <w:rFonts w:ascii="Times New Roman" w:eastAsia="Times New Roman" w:hAnsi="Times New Roman" w:cs="Times New Roman"/>
          <w:color w:val="000000"/>
          <w:shd w:val="clear" w:color="auto" w:fill="FFFFFF"/>
        </w:rPr>
        <w:t xml:space="preserve">The legitimacy of </w:t>
      </w:r>
      <w:r w:rsidR="00BD2301" w:rsidRPr="006802D4">
        <w:rPr>
          <w:rFonts w:ascii="Times New Roman" w:eastAsia="Times New Roman" w:hAnsi="Times New Roman" w:cs="Times New Roman"/>
          <w:color w:val="000000"/>
          <w:shd w:val="clear" w:color="auto" w:fill="FFFFFF"/>
        </w:rPr>
        <w:t xml:space="preserve">language, or value placed upon a specific language </w:t>
      </w:r>
      <w:r w:rsidR="006802D4" w:rsidRPr="006802D4">
        <w:rPr>
          <w:rFonts w:ascii="Times New Roman" w:eastAsia="Times New Roman" w:hAnsi="Times New Roman" w:cs="Times New Roman"/>
          <w:color w:val="000000"/>
          <w:shd w:val="clear" w:color="auto" w:fill="FFFFFF"/>
        </w:rPr>
        <w:t>usage creates a “</w:t>
      </w:r>
      <w:r w:rsidR="006802D4" w:rsidRPr="006802D4">
        <w:rPr>
          <w:rFonts w:ascii="Times New Roman" w:eastAsia="Times New Roman" w:hAnsi="Times New Roman" w:cs="Times New Roman"/>
          <w:color w:val="444444"/>
          <w:shd w:val="clear" w:color="auto" w:fill="FFFFFF"/>
        </w:rPr>
        <w:t>a semi-artificial language which has to be sustained by a permanent effort of correction, a task which falls both to institutions specially designed for this purpose and to individual speakers.</w:t>
      </w:r>
      <w:r w:rsidR="00B25786">
        <w:rPr>
          <w:rFonts w:ascii="Times New Roman" w:eastAsia="Times New Roman" w:hAnsi="Times New Roman" w:cs="Times New Roman"/>
          <w:color w:val="444444"/>
          <w:shd w:val="clear" w:color="auto" w:fill="FFFFFF"/>
        </w:rPr>
        <w:t>” (60)</w:t>
      </w:r>
      <w:r w:rsidR="004F50D6">
        <w:rPr>
          <w:rFonts w:ascii="Times New Roman" w:eastAsia="Times New Roman" w:hAnsi="Times New Roman" w:cs="Times New Roman"/>
          <w:color w:val="444444"/>
          <w:shd w:val="clear" w:color="auto" w:fill="FFFFFF"/>
        </w:rPr>
        <w:t xml:space="preserve"> Regulating and correcting language usage falls upon the educators, but also upon those that speak and use what Bourdieu calls “semi-artificial language</w:t>
      </w:r>
      <w:r w:rsidR="000E1153">
        <w:rPr>
          <w:rFonts w:ascii="Times New Roman" w:eastAsia="Times New Roman" w:hAnsi="Times New Roman" w:cs="Times New Roman"/>
          <w:color w:val="444444"/>
          <w:shd w:val="clear" w:color="auto" w:fill="FFFFFF"/>
        </w:rPr>
        <w:t>.</w:t>
      </w:r>
      <w:r w:rsidR="004F50D6">
        <w:rPr>
          <w:rFonts w:ascii="Times New Roman" w:eastAsia="Times New Roman" w:hAnsi="Times New Roman" w:cs="Times New Roman"/>
          <w:color w:val="444444"/>
          <w:shd w:val="clear" w:color="auto" w:fill="FFFFFF"/>
        </w:rPr>
        <w:t>”</w:t>
      </w:r>
      <w:r w:rsidR="00C7129F">
        <w:rPr>
          <w:rFonts w:ascii="Times New Roman" w:eastAsia="Times New Roman" w:hAnsi="Times New Roman" w:cs="Times New Roman"/>
          <w:color w:val="444444"/>
          <w:shd w:val="clear" w:color="auto" w:fill="FFFFFF"/>
        </w:rPr>
        <w:t xml:space="preserve"> </w:t>
      </w:r>
    </w:p>
    <w:p w14:paraId="527644FD" w14:textId="77FB00CB" w:rsidR="007A5971" w:rsidRPr="00C7129F" w:rsidRDefault="000E1153" w:rsidP="006348B5">
      <w:pPr>
        <w:spacing w:line="48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p>
    <w:p w14:paraId="4FF23A0D" w14:textId="77777777" w:rsidR="007A5971" w:rsidRPr="00C31C6D" w:rsidRDefault="007A5971" w:rsidP="006348B5">
      <w:pPr>
        <w:spacing w:line="480" w:lineRule="auto"/>
        <w:rPr>
          <w:rFonts w:ascii="Times New Roman" w:hAnsi="Times New Roman" w:cs="Times New Roman"/>
        </w:rPr>
      </w:pPr>
    </w:p>
    <w:p w14:paraId="1AA9EB14" w14:textId="77777777" w:rsidR="007A5971" w:rsidRPr="00C31C6D" w:rsidRDefault="007A5971" w:rsidP="006348B5">
      <w:pPr>
        <w:spacing w:line="480" w:lineRule="auto"/>
        <w:rPr>
          <w:rFonts w:ascii="Times New Roman" w:hAnsi="Times New Roman" w:cs="Times New Roman"/>
        </w:rPr>
      </w:pPr>
    </w:p>
    <w:p w14:paraId="587AADF5" w14:textId="77777777" w:rsidR="007A5971" w:rsidRPr="00C31C6D" w:rsidRDefault="007A5971" w:rsidP="006348B5">
      <w:pPr>
        <w:spacing w:line="480" w:lineRule="auto"/>
        <w:rPr>
          <w:rFonts w:ascii="Times New Roman" w:hAnsi="Times New Roman" w:cs="Times New Roman"/>
        </w:rPr>
      </w:pPr>
    </w:p>
    <w:p w14:paraId="1D0A0EB6" w14:textId="77777777" w:rsidR="007A5971" w:rsidRPr="00C31C6D" w:rsidRDefault="007A5971" w:rsidP="006348B5">
      <w:pPr>
        <w:spacing w:line="480" w:lineRule="auto"/>
        <w:rPr>
          <w:rFonts w:ascii="Times New Roman" w:hAnsi="Times New Roman" w:cs="Times New Roman"/>
        </w:rPr>
      </w:pPr>
    </w:p>
    <w:p w14:paraId="0BBE46B8" w14:textId="77777777" w:rsidR="007061E3" w:rsidRPr="007061E3" w:rsidRDefault="007061E3" w:rsidP="007061E3">
      <w:pPr>
        <w:spacing w:before="100" w:beforeAutospacing="1" w:after="100" w:afterAutospacing="1"/>
        <w:textAlignment w:val="baseline"/>
        <w:rPr>
          <w:rFonts w:ascii="Arial" w:eastAsia="Times New Roman" w:hAnsi="Arial" w:cs="Arial"/>
          <w:color w:val="FF0000"/>
          <w:sz w:val="23"/>
          <w:szCs w:val="23"/>
        </w:rPr>
      </w:pPr>
      <w:r w:rsidRPr="007061E3">
        <w:rPr>
          <w:rFonts w:ascii="Arial" w:hAnsi="Arial" w:cs="Arial"/>
          <w:color w:val="000000"/>
          <w:sz w:val="23"/>
          <w:szCs w:val="23"/>
        </w:rPr>
        <w:t>Foucault is an</w:t>
      </w:r>
      <w:r w:rsidRPr="007061E3">
        <w:rPr>
          <w:rFonts w:ascii="Arial" w:hAnsi="Arial" w:cs="Arial"/>
          <w:i/>
          <w:iCs/>
          <w:color w:val="000000"/>
          <w:sz w:val="23"/>
          <w:szCs w:val="23"/>
        </w:rPr>
        <w:t xml:space="preserve"> analytical tool</w:t>
      </w:r>
    </w:p>
    <w:p w14:paraId="1DABA75C" w14:textId="77777777" w:rsidR="007061E3" w:rsidRPr="007061E3" w:rsidRDefault="007061E3" w:rsidP="007061E3">
      <w:pPr>
        <w:textAlignment w:val="baseline"/>
        <w:rPr>
          <w:rFonts w:ascii="Arial" w:hAnsi="Arial" w:cs="Arial"/>
          <w:color w:val="000000"/>
          <w:sz w:val="23"/>
          <w:szCs w:val="23"/>
        </w:rPr>
      </w:pPr>
      <w:r w:rsidRPr="007061E3">
        <w:rPr>
          <w:rFonts w:ascii="Arial" w:hAnsi="Arial" w:cs="Arial"/>
          <w:color w:val="000000"/>
          <w:sz w:val="23"/>
          <w:szCs w:val="23"/>
        </w:rPr>
        <w:t>RWS people may work toward social justice/advocacy</w:t>
      </w:r>
    </w:p>
    <w:p w14:paraId="311B3DB1" w14:textId="77777777" w:rsidR="00B34E15" w:rsidRDefault="00B34E15" w:rsidP="006348B5">
      <w:pPr>
        <w:spacing w:line="480" w:lineRule="auto"/>
        <w:rPr>
          <w:rFonts w:ascii="Times New Roman" w:hAnsi="Times New Roman" w:cs="Times New Roman"/>
        </w:rPr>
      </w:pPr>
    </w:p>
    <w:p w14:paraId="7D1A6DDD" w14:textId="77777777" w:rsidR="00B34E15" w:rsidRDefault="00B34E15" w:rsidP="006348B5">
      <w:pPr>
        <w:spacing w:line="480" w:lineRule="auto"/>
        <w:rPr>
          <w:rFonts w:ascii="Times New Roman" w:hAnsi="Times New Roman" w:cs="Times New Roman"/>
        </w:rPr>
      </w:pPr>
      <w:bookmarkStart w:id="0" w:name="_GoBack"/>
      <w:bookmarkEnd w:id="0"/>
    </w:p>
    <w:p w14:paraId="79F5AAD2" w14:textId="77777777" w:rsidR="00B34E15" w:rsidRDefault="00B34E15" w:rsidP="006348B5">
      <w:pPr>
        <w:spacing w:line="480" w:lineRule="auto"/>
        <w:rPr>
          <w:rFonts w:ascii="Times New Roman" w:hAnsi="Times New Roman" w:cs="Times New Roman"/>
        </w:rPr>
      </w:pPr>
    </w:p>
    <w:p w14:paraId="60A73E16" w14:textId="77777777" w:rsidR="00B34E15" w:rsidRDefault="00B34E15" w:rsidP="006348B5">
      <w:pPr>
        <w:spacing w:line="480" w:lineRule="auto"/>
        <w:rPr>
          <w:rFonts w:ascii="Times New Roman" w:hAnsi="Times New Roman" w:cs="Times New Roman"/>
        </w:rPr>
      </w:pPr>
    </w:p>
    <w:p w14:paraId="0B05BF51" w14:textId="77777777" w:rsidR="00B34E15" w:rsidRDefault="00B34E15" w:rsidP="006348B5">
      <w:pPr>
        <w:spacing w:line="480" w:lineRule="auto"/>
        <w:rPr>
          <w:rFonts w:ascii="Times New Roman" w:hAnsi="Times New Roman" w:cs="Times New Roman"/>
        </w:rPr>
      </w:pPr>
    </w:p>
    <w:p w14:paraId="76893A6C" w14:textId="77777777" w:rsidR="00B34E15" w:rsidRDefault="00B34E15" w:rsidP="006348B5">
      <w:pPr>
        <w:spacing w:line="480" w:lineRule="auto"/>
        <w:rPr>
          <w:rFonts w:ascii="Times New Roman" w:hAnsi="Times New Roman" w:cs="Times New Roman"/>
        </w:rPr>
      </w:pPr>
    </w:p>
    <w:p w14:paraId="099343B0" w14:textId="77777777" w:rsidR="00B34E15" w:rsidRDefault="00B34E15" w:rsidP="006348B5">
      <w:pPr>
        <w:spacing w:line="480" w:lineRule="auto"/>
        <w:rPr>
          <w:rFonts w:ascii="Times New Roman" w:hAnsi="Times New Roman" w:cs="Times New Roman"/>
        </w:rPr>
      </w:pPr>
    </w:p>
    <w:p w14:paraId="7198738D" w14:textId="77777777" w:rsidR="00B34E15" w:rsidRDefault="00B34E15" w:rsidP="006348B5">
      <w:pPr>
        <w:spacing w:line="480" w:lineRule="auto"/>
        <w:rPr>
          <w:rFonts w:ascii="Times New Roman" w:hAnsi="Times New Roman" w:cs="Times New Roman"/>
        </w:rPr>
      </w:pPr>
    </w:p>
    <w:p w14:paraId="0095E668" w14:textId="77777777" w:rsidR="00B34E15" w:rsidRDefault="00B34E15" w:rsidP="006348B5">
      <w:pPr>
        <w:spacing w:line="480" w:lineRule="auto"/>
        <w:rPr>
          <w:rFonts w:ascii="Times New Roman" w:hAnsi="Times New Roman" w:cs="Times New Roman"/>
        </w:rPr>
      </w:pPr>
    </w:p>
    <w:p w14:paraId="11B4D2C4" w14:textId="77777777" w:rsidR="00B34E15" w:rsidRDefault="00B34E15" w:rsidP="006348B5">
      <w:pPr>
        <w:spacing w:line="480" w:lineRule="auto"/>
        <w:rPr>
          <w:rFonts w:ascii="Times New Roman" w:hAnsi="Times New Roman" w:cs="Times New Roman"/>
        </w:rPr>
      </w:pPr>
    </w:p>
    <w:p w14:paraId="61065868" w14:textId="77777777" w:rsidR="00B34E15" w:rsidRDefault="00B34E15" w:rsidP="006348B5">
      <w:pPr>
        <w:spacing w:line="480" w:lineRule="auto"/>
        <w:rPr>
          <w:rFonts w:ascii="Times New Roman" w:hAnsi="Times New Roman" w:cs="Times New Roman"/>
        </w:rPr>
      </w:pPr>
    </w:p>
    <w:p w14:paraId="4B7A83C1" w14:textId="77777777" w:rsidR="00B34E15" w:rsidRDefault="00B34E15" w:rsidP="006348B5">
      <w:pPr>
        <w:spacing w:line="480" w:lineRule="auto"/>
        <w:rPr>
          <w:rFonts w:ascii="Times New Roman" w:hAnsi="Times New Roman" w:cs="Times New Roman"/>
        </w:rPr>
      </w:pPr>
    </w:p>
    <w:p w14:paraId="225B0D98" w14:textId="77777777" w:rsidR="00B34E15" w:rsidRDefault="00B34E15" w:rsidP="00B34E15">
      <w:pPr>
        <w:spacing w:line="480" w:lineRule="auto"/>
        <w:jc w:val="center"/>
        <w:rPr>
          <w:rFonts w:ascii="Times New Roman" w:hAnsi="Times New Roman" w:cs="Times New Roman"/>
        </w:rPr>
      </w:pPr>
      <w:r>
        <w:rPr>
          <w:rFonts w:ascii="Times New Roman" w:hAnsi="Times New Roman" w:cs="Times New Roman"/>
        </w:rPr>
        <w:t>Works Cited</w:t>
      </w:r>
    </w:p>
    <w:p w14:paraId="1A2552CB" w14:textId="77777777" w:rsidR="00B34E15" w:rsidRDefault="00B34E15" w:rsidP="00B34E15">
      <w:pPr>
        <w:spacing w:line="480" w:lineRule="auto"/>
        <w:rPr>
          <w:rFonts w:ascii="Times New Roman" w:hAnsi="Times New Roman" w:cs="Times New Roman"/>
        </w:rPr>
      </w:pPr>
      <w:r>
        <w:rPr>
          <w:rFonts w:ascii="Times New Roman" w:hAnsi="Times New Roman" w:cs="Times New Roman"/>
        </w:rPr>
        <w:t xml:space="preserve">Grenfell, Michael (Ed.). </w:t>
      </w:r>
      <w:r w:rsidRPr="00D12459">
        <w:rPr>
          <w:rFonts w:ascii="Times New Roman" w:hAnsi="Times New Roman" w:cs="Times New Roman"/>
          <w:i/>
        </w:rPr>
        <w:t xml:space="preserve">Pierre Bourdieu: Key </w:t>
      </w:r>
      <w:proofErr w:type="spellStart"/>
      <w:r w:rsidRPr="00D12459">
        <w:rPr>
          <w:rFonts w:ascii="Times New Roman" w:hAnsi="Times New Roman" w:cs="Times New Roman"/>
          <w:i/>
        </w:rPr>
        <w:t>Concepts.Durham</w:t>
      </w:r>
      <w:proofErr w:type="spellEnd"/>
      <w:r>
        <w:rPr>
          <w:rFonts w:ascii="Times New Roman" w:hAnsi="Times New Roman" w:cs="Times New Roman"/>
        </w:rPr>
        <w:t>: Acumen, 2008. Print.</w:t>
      </w:r>
    </w:p>
    <w:p w14:paraId="24E5EFAB" w14:textId="77777777" w:rsidR="00B34E15" w:rsidRDefault="00B34E15" w:rsidP="00B34E15">
      <w:pPr>
        <w:spacing w:line="480" w:lineRule="auto"/>
        <w:rPr>
          <w:rFonts w:ascii="Times New Roman" w:hAnsi="Times New Roman" w:cs="Times New Roman"/>
        </w:rPr>
      </w:pPr>
      <w:r>
        <w:rPr>
          <w:rFonts w:ascii="Times New Roman" w:hAnsi="Times New Roman" w:cs="Times New Roman"/>
        </w:rPr>
        <w:t xml:space="preserve">Mills, Sara. </w:t>
      </w:r>
      <w:r w:rsidRPr="00D12459">
        <w:rPr>
          <w:rFonts w:ascii="Times New Roman" w:hAnsi="Times New Roman" w:cs="Times New Roman"/>
          <w:i/>
        </w:rPr>
        <w:t>Michel Foucault</w:t>
      </w:r>
      <w:r>
        <w:rPr>
          <w:rFonts w:ascii="Times New Roman" w:hAnsi="Times New Roman" w:cs="Times New Roman"/>
        </w:rPr>
        <w:t xml:space="preserve">. </w:t>
      </w:r>
      <w:proofErr w:type="spellStart"/>
      <w:proofErr w:type="gramStart"/>
      <w:r>
        <w:rPr>
          <w:rFonts w:ascii="Times New Roman" w:hAnsi="Times New Roman" w:cs="Times New Roman"/>
        </w:rPr>
        <w:t>Routledge</w:t>
      </w:r>
      <w:proofErr w:type="spellEnd"/>
      <w:r>
        <w:rPr>
          <w:rFonts w:ascii="Times New Roman" w:hAnsi="Times New Roman" w:cs="Times New Roman"/>
        </w:rPr>
        <w:t>, 2003.</w:t>
      </w:r>
      <w:proofErr w:type="gramEnd"/>
      <w:r>
        <w:rPr>
          <w:rFonts w:ascii="Times New Roman" w:hAnsi="Times New Roman" w:cs="Times New Roman"/>
        </w:rPr>
        <w:t xml:space="preserve"> </w:t>
      </w:r>
    </w:p>
    <w:p w14:paraId="24283642" w14:textId="77777777" w:rsidR="00B34E15" w:rsidRDefault="00B34E15" w:rsidP="00B34E15">
      <w:pPr>
        <w:rPr>
          <w:rFonts w:ascii="Times New Roman" w:hAnsi="Times New Roman" w:cs="Times New Roman"/>
          <w:u w:val="single"/>
        </w:rPr>
      </w:pPr>
    </w:p>
    <w:p w14:paraId="35B6523A" w14:textId="77777777" w:rsidR="00B34E15" w:rsidRDefault="00B34E15" w:rsidP="00B34E15">
      <w:pPr>
        <w:rPr>
          <w:rFonts w:ascii="Times New Roman" w:hAnsi="Times New Roman" w:cs="Times New Roman"/>
          <w:u w:val="single"/>
        </w:rPr>
      </w:pPr>
    </w:p>
    <w:p w14:paraId="2E7D4327" w14:textId="77777777" w:rsidR="00B34E15" w:rsidRDefault="00B34E15" w:rsidP="00B34E15">
      <w:pPr>
        <w:rPr>
          <w:rFonts w:ascii="Times New Roman" w:hAnsi="Times New Roman" w:cs="Times New Roman"/>
        </w:rPr>
      </w:pPr>
    </w:p>
    <w:p w14:paraId="1685FEF8" w14:textId="77777777" w:rsidR="00B34E15" w:rsidRDefault="00B34E15" w:rsidP="00B34E15">
      <w:pPr>
        <w:rPr>
          <w:rFonts w:ascii="Times New Roman" w:hAnsi="Times New Roman" w:cs="Times New Roman"/>
        </w:rPr>
      </w:pPr>
    </w:p>
    <w:p w14:paraId="2D9334BB" w14:textId="77777777" w:rsidR="00B34E15" w:rsidRDefault="00B34E15" w:rsidP="00B34E15">
      <w:pPr>
        <w:rPr>
          <w:rFonts w:ascii="Times New Roman" w:hAnsi="Times New Roman" w:cs="Times New Roman"/>
        </w:rPr>
      </w:pPr>
    </w:p>
    <w:p w14:paraId="361D6FE9" w14:textId="77777777" w:rsidR="00B34E15" w:rsidRPr="00C31C6D" w:rsidRDefault="00B34E15" w:rsidP="006348B5">
      <w:pPr>
        <w:spacing w:line="480" w:lineRule="auto"/>
        <w:rPr>
          <w:rFonts w:ascii="Times New Roman" w:hAnsi="Times New Roman" w:cs="Times New Roman"/>
        </w:rPr>
      </w:pPr>
    </w:p>
    <w:sectPr w:rsidR="00B34E15" w:rsidRPr="00C31C6D" w:rsidSect="00217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06E10"/>
    <w:multiLevelType w:val="multilevel"/>
    <w:tmpl w:val="3F74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6A7"/>
    <w:rsid w:val="00045456"/>
    <w:rsid w:val="00045C3C"/>
    <w:rsid w:val="00046BF6"/>
    <w:rsid w:val="000B0BEE"/>
    <w:rsid w:val="000B32BE"/>
    <w:rsid w:val="000B6E18"/>
    <w:rsid w:val="000D5F52"/>
    <w:rsid w:val="000E1153"/>
    <w:rsid w:val="000E12BB"/>
    <w:rsid w:val="000E19DF"/>
    <w:rsid w:val="000F73CF"/>
    <w:rsid w:val="00103474"/>
    <w:rsid w:val="001035F5"/>
    <w:rsid w:val="00142986"/>
    <w:rsid w:val="0014776F"/>
    <w:rsid w:val="0015505B"/>
    <w:rsid w:val="001652FF"/>
    <w:rsid w:val="001A2197"/>
    <w:rsid w:val="001A5334"/>
    <w:rsid w:val="001E2B11"/>
    <w:rsid w:val="001F301E"/>
    <w:rsid w:val="001F61DA"/>
    <w:rsid w:val="00210837"/>
    <w:rsid w:val="002176A7"/>
    <w:rsid w:val="00241281"/>
    <w:rsid w:val="00245FEE"/>
    <w:rsid w:val="0024600B"/>
    <w:rsid w:val="00250339"/>
    <w:rsid w:val="0027354B"/>
    <w:rsid w:val="00284A4B"/>
    <w:rsid w:val="002A15BB"/>
    <w:rsid w:val="002D123B"/>
    <w:rsid w:val="002E53E2"/>
    <w:rsid w:val="002F5D5F"/>
    <w:rsid w:val="002F5E17"/>
    <w:rsid w:val="003116A5"/>
    <w:rsid w:val="00327366"/>
    <w:rsid w:val="00382809"/>
    <w:rsid w:val="003861BB"/>
    <w:rsid w:val="00395676"/>
    <w:rsid w:val="003957A8"/>
    <w:rsid w:val="003C4CBF"/>
    <w:rsid w:val="003C5042"/>
    <w:rsid w:val="003C5199"/>
    <w:rsid w:val="00420F74"/>
    <w:rsid w:val="0044178B"/>
    <w:rsid w:val="0046159F"/>
    <w:rsid w:val="004A297D"/>
    <w:rsid w:val="004E1D56"/>
    <w:rsid w:val="004E2AE4"/>
    <w:rsid w:val="004F50D6"/>
    <w:rsid w:val="00505CBC"/>
    <w:rsid w:val="00506C8F"/>
    <w:rsid w:val="005100DF"/>
    <w:rsid w:val="00546618"/>
    <w:rsid w:val="00580F83"/>
    <w:rsid w:val="00583DF6"/>
    <w:rsid w:val="00586416"/>
    <w:rsid w:val="005B0580"/>
    <w:rsid w:val="005C2C76"/>
    <w:rsid w:val="005C4A8F"/>
    <w:rsid w:val="005D35E6"/>
    <w:rsid w:val="005D3B43"/>
    <w:rsid w:val="005D4B04"/>
    <w:rsid w:val="005D4EC3"/>
    <w:rsid w:val="006029FD"/>
    <w:rsid w:val="0061746D"/>
    <w:rsid w:val="00621C2A"/>
    <w:rsid w:val="006348B5"/>
    <w:rsid w:val="00635C1D"/>
    <w:rsid w:val="0065291A"/>
    <w:rsid w:val="0065535E"/>
    <w:rsid w:val="0066268C"/>
    <w:rsid w:val="006802D4"/>
    <w:rsid w:val="00684E90"/>
    <w:rsid w:val="006A2D31"/>
    <w:rsid w:val="006D599C"/>
    <w:rsid w:val="006F034F"/>
    <w:rsid w:val="007061E3"/>
    <w:rsid w:val="00715FC2"/>
    <w:rsid w:val="0072231B"/>
    <w:rsid w:val="00724401"/>
    <w:rsid w:val="007365E3"/>
    <w:rsid w:val="0074009C"/>
    <w:rsid w:val="00751F50"/>
    <w:rsid w:val="00767289"/>
    <w:rsid w:val="0077630A"/>
    <w:rsid w:val="007923D8"/>
    <w:rsid w:val="007A5971"/>
    <w:rsid w:val="007D7E7F"/>
    <w:rsid w:val="0080178F"/>
    <w:rsid w:val="00810A23"/>
    <w:rsid w:val="0081650F"/>
    <w:rsid w:val="008276CD"/>
    <w:rsid w:val="0083615D"/>
    <w:rsid w:val="00844BA2"/>
    <w:rsid w:val="008532C3"/>
    <w:rsid w:val="008B68CA"/>
    <w:rsid w:val="008E11AF"/>
    <w:rsid w:val="008E15A8"/>
    <w:rsid w:val="00906A95"/>
    <w:rsid w:val="00931FD2"/>
    <w:rsid w:val="009633A7"/>
    <w:rsid w:val="009841E8"/>
    <w:rsid w:val="00984EB8"/>
    <w:rsid w:val="009A6125"/>
    <w:rsid w:val="009C02BB"/>
    <w:rsid w:val="009C186E"/>
    <w:rsid w:val="009D5F88"/>
    <w:rsid w:val="00A07236"/>
    <w:rsid w:val="00A200FA"/>
    <w:rsid w:val="00A21E38"/>
    <w:rsid w:val="00A44A09"/>
    <w:rsid w:val="00A60C7F"/>
    <w:rsid w:val="00A847C9"/>
    <w:rsid w:val="00A93ECE"/>
    <w:rsid w:val="00AA7D8C"/>
    <w:rsid w:val="00AB41BA"/>
    <w:rsid w:val="00AB511E"/>
    <w:rsid w:val="00AC74F4"/>
    <w:rsid w:val="00AE483F"/>
    <w:rsid w:val="00B25786"/>
    <w:rsid w:val="00B26C9C"/>
    <w:rsid w:val="00B34E15"/>
    <w:rsid w:val="00B35394"/>
    <w:rsid w:val="00B37031"/>
    <w:rsid w:val="00B43745"/>
    <w:rsid w:val="00B65FAC"/>
    <w:rsid w:val="00B87D81"/>
    <w:rsid w:val="00BA39C2"/>
    <w:rsid w:val="00BA78B0"/>
    <w:rsid w:val="00BB2B0D"/>
    <w:rsid w:val="00BB7477"/>
    <w:rsid w:val="00BC2FF4"/>
    <w:rsid w:val="00BC7FF4"/>
    <w:rsid w:val="00BD2301"/>
    <w:rsid w:val="00BF39D0"/>
    <w:rsid w:val="00C05A44"/>
    <w:rsid w:val="00C26F2C"/>
    <w:rsid w:val="00C31C6D"/>
    <w:rsid w:val="00C7129F"/>
    <w:rsid w:val="00C7428B"/>
    <w:rsid w:val="00C766FF"/>
    <w:rsid w:val="00C851ED"/>
    <w:rsid w:val="00CC1FEF"/>
    <w:rsid w:val="00CE016D"/>
    <w:rsid w:val="00CE350F"/>
    <w:rsid w:val="00CF7D85"/>
    <w:rsid w:val="00D02973"/>
    <w:rsid w:val="00D14468"/>
    <w:rsid w:val="00D21C72"/>
    <w:rsid w:val="00D31324"/>
    <w:rsid w:val="00D3753D"/>
    <w:rsid w:val="00D55474"/>
    <w:rsid w:val="00D673E5"/>
    <w:rsid w:val="00D81DF2"/>
    <w:rsid w:val="00D92C82"/>
    <w:rsid w:val="00D95F87"/>
    <w:rsid w:val="00DA7F47"/>
    <w:rsid w:val="00DE6D41"/>
    <w:rsid w:val="00E036B7"/>
    <w:rsid w:val="00E105A0"/>
    <w:rsid w:val="00E174DF"/>
    <w:rsid w:val="00E23FF7"/>
    <w:rsid w:val="00E42E49"/>
    <w:rsid w:val="00E65481"/>
    <w:rsid w:val="00E7374C"/>
    <w:rsid w:val="00E83E92"/>
    <w:rsid w:val="00EA1F54"/>
    <w:rsid w:val="00EC03D1"/>
    <w:rsid w:val="00EC36D7"/>
    <w:rsid w:val="00EC5845"/>
    <w:rsid w:val="00F041A9"/>
    <w:rsid w:val="00F068DF"/>
    <w:rsid w:val="00F10CFE"/>
    <w:rsid w:val="00F15587"/>
    <w:rsid w:val="00F17509"/>
    <w:rsid w:val="00F40589"/>
    <w:rsid w:val="00F50F65"/>
    <w:rsid w:val="00F81248"/>
    <w:rsid w:val="00F87C90"/>
    <w:rsid w:val="00F96129"/>
    <w:rsid w:val="00FC32FC"/>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A17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05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05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21162">
      <w:bodyDiv w:val="1"/>
      <w:marLeft w:val="0"/>
      <w:marRight w:val="0"/>
      <w:marTop w:val="0"/>
      <w:marBottom w:val="0"/>
      <w:divBdr>
        <w:top w:val="none" w:sz="0" w:space="0" w:color="auto"/>
        <w:left w:val="none" w:sz="0" w:space="0" w:color="auto"/>
        <w:bottom w:val="none" w:sz="0" w:space="0" w:color="auto"/>
        <w:right w:val="none" w:sz="0" w:space="0" w:color="auto"/>
      </w:divBdr>
    </w:div>
    <w:div w:id="578293112">
      <w:bodyDiv w:val="1"/>
      <w:marLeft w:val="0"/>
      <w:marRight w:val="0"/>
      <w:marTop w:val="0"/>
      <w:marBottom w:val="0"/>
      <w:divBdr>
        <w:top w:val="none" w:sz="0" w:space="0" w:color="auto"/>
        <w:left w:val="none" w:sz="0" w:space="0" w:color="auto"/>
        <w:bottom w:val="none" w:sz="0" w:space="0" w:color="auto"/>
        <w:right w:val="none" w:sz="0" w:space="0" w:color="auto"/>
      </w:divBdr>
    </w:div>
    <w:div w:id="624308761">
      <w:bodyDiv w:val="1"/>
      <w:marLeft w:val="0"/>
      <w:marRight w:val="0"/>
      <w:marTop w:val="0"/>
      <w:marBottom w:val="0"/>
      <w:divBdr>
        <w:top w:val="none" w:sz="0" w:space="0" w:color="auto"/>
        <w:left w:val="none" w:sz="0" w:space="0" w:color="auto"/>
        <w:bottom w:val="none" w:sz="0" w:space="0" w:color="auto"/>
        <w:right w:val="none" w:sz="0" w:space="0" w:color="auto"/>
      </w:divBdr>
    </w:div>
    <w:div w:id="1487475417">
      <w:bodyDiv w:val="1"/>
      <w:marLeft w:val="0"/>
      <w:marRight w:val="0"/>
      <w:marTop w:val="0"/>
      <w:marBottom w:val="0"/>
      <w:divBdr>
        <w:top w:val="none" w:sz="0" w:space="0" w:color="auto"/>
        <w:left w:val="none" w:sz="0" w:space="0" w:color="auto"/>
        <w:bottom w:val="none" w:sz="0" w:space="0" w:color="auto"/>
        <w:right w:val="none" w:sz="0" w:space="0" w:color="auto"/>
      </w:divBdr>
    </w:div>
    <w:div w:id="1910188275">
      <w:bodyDiv w:val="1"/>
      <w:marLeft w:val="0"/>
      <w:marRight w:val="0"/>
      <w:marTop w:val="0"/>
      <w:marBottom w:val="0"/>
      <w:divBdr>
        <w:top w:val="none" w:sz="0" w:space="0" w:color="auto"/>
        <w:left w:val="none" w:sz="0" w:space="0" w:color="auto"/>
        <w:bottom w:val="none" w:sz="0" w:space="0" w:color="auto"/>
        <w:right w:val="none" w:sz="0" w:space="0" w:color="auto"/>
      </w:divBdr>
    </w:div>
    <w:div w:id="2012636741">
      <w:bodyDiv w:val="1"/>
      <w:marLeft w:val="0"/>
      <w:marRight w:val="0"/>
      <w:marTop w:val="0"/>
      <w:marBottom w:val="0"/>
      <w:divBdr>
        <w:top w:val="none" w:sz="0" w:space="0" w:color="auto"/>
        <w:left w:val="none" w:sz="0" w:space="0" w:color="auto"/>
        <w:bottom w:val="none" w:sz="0" w:space="0" w:color="auto"/>
        <w:right w:val="none" w:sz="0" w:space="0" w:color="auto"/>
      </w:divBdr>
    </w:div>
    <w:div w:id="2059276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F6826-B6E9-4344-89DF-1EEA6027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1282</Words>
  <Characters>7313</Characters>
  <Application>Microsoft Macintosh Word</Application>
  <DocSecurity>0</DocSecurity>
  <Lines>60</Lines>
  <Paragraphs>17</Paragraphs>
  <ScaleCrop>false</ScaleCrop>
  <Company/>
  <LinksUpToDate>false</LinksUpToDate>
  <CharactersWithSpaces>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2015-03-04T00:49:00Z</dcterms:created>
  <dcterms:modified xsi:type="dcterms:W3CDTF">2015-03-04T00:50:00Z</dcterms:modified>
</cp:coreProperties>
</file>