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C2" w:rsidRPr="002E5C8F" w:rsidRDefault="002E5C8F">
      <w:pPr>
        <w:rPr>
          <w:rFonts w:ascii="Times New Roman" w:hAnsi="Times New Roman" w:cs="Times New Roman"/>
        </w:rPr>
      </w:pPr>
      <w:r w:rsidRPr="002E5C8F">
        <w:rPr>
          <w:rFonts w:ascii="Times New Roman" w:hAnsi="Times New Roman" w:cs="Times New Roman"/>
        </w:rPr>
        <w:t xml:space="preserve">McKeon </w:t>
      </w:r>
      <w:r w:rsidRPr="002E5C8F">
        <w:rPr>
          <w:rFonts w:ascii="Times New Roman" w:hAnsi="Times New Roman" w:cs="Times New Roman"/>
        </w:rPr>
        <w:sym w:font="Wingdings" w:char="F0E0"/>
      </w:r>
      <w:r w:rsidRPr="002E5C8F">
        <w:rPr>
          <w:rFonts w:ascii="Times New Roman" w:hAnsi="Times New Roman" w:cs="Times New Roman"/>
        </w:rPr>
        <w:t xml:space="preserve"> context, move away from Aristotle to ________, linking of rhetoric with theology</w:t>
      </w:r>
    </w:p>
    <w:p w:rsidR="002E5C8F" w:rsidRPr="002E5C8F" w:rsidRDefault="002E5C8F">
      <w:pPr>
        <w:rPr>
          <w:rFonts w:ascii="Times New Roman" w:hAnsi="Times New Roman" w:cs="Times New Roman"/>
        </w:rPr>
      </w:pPr>
    </w:p>
    <w:p w:rsidR="002E5C8F" w:rsidRPr="002E5C8F" w:rsidRDefault="002E5C8F" w:rsidP="002E5C8F">
      <w:pPr>
        <w:pStyle w:val="Default"/>
        <w:rPr>
          <w:rFonts w:ascii="Times New Roman" w:hAnsi="Times New Roman" w:cs="Times New Roman"/>
          <w:bCs/>
          <w:sz w:val="28"/>
          <w:szCs w:val="28"/>
        </w:rPr>
      </w:pPr>
      <w:r w:rsidRPr="002E5C8F">
        <w:rPr>
          <w:rFonts w:ascii="Times New Roman" w:hAnsi="Times New Roman" w:cs="Times New Roman"/>
          <w:bCs/>
          <w:sz w:val="28"/>
          <w:szCs w:val="28"/>
        </w:rPr>
        <w:t xml:space="preserve">Each week you will post a reading response guided by the following questions: </w:t>
      </w:r>
    </w:p>
    <w:p w:rsidR="002E5C8F" w:rsidRPr="002E5C8F" w:rsidRDefault="002E5C8F" w:rsidP="002E5C8F">
      <w:pPr>
        <w:pStyle w:val="Default"/>
        <w:numPr>
          <w:ilvl w:val="0"/>
          <w:numId w:val="1"/>
        </w:numPr>
        <w:rPr>
          <w:rFonts w:ascii="Times New Roman" w:hAnsi="Times New Roman" w:cs="Times New Roman"/>
          <w:sz w:val="28"/>
          <w:szCs w:val="28"/>
        </w:rPr>
      </w:pPr>
      <w:r w:rsidRPr="002E5C8F">
        <w:rPr>
          <w:rFonts w:ascii="Times New Roman" w:hAnsi="Times New Roman" w:cs="Times New Roman"/>
          <w:b/>
          <w:bCs/>
          <w:sz w:val="28"/>
          <w:szCs w:val="28"/>
        </w:rPr>
        <w:t>What?</w:t>
      </w:r>
      <w:r w:rsidRPr="002E5C8F">
        <w:rPr>
          <w:rFonts w:ascii="Times New Roman" w:hAnsi="Times New Roman" w:cs="Times New Roman"/>
          <w:bCs/>
          <w:sz w:val="28"/>
          <w:szCs w:val="28"/>
        </w:rPr>
        <w:t xml:space="preserve"> </w:t>
      </w:r>
      <w:r w:rsidRPr="002E5C8F">
        <w:rPr>
          <w:rFonts w:ascii="Times New Roman" w:hAnsi="Times New Roman" w:cs="Times New Roman"/>
          <w:sz w:val="28"/>
          <w:szCs w:val="28"/>
        </w:rPr>
        <w:t>What did you read? What do you know about the historical context? What do you know about the rhetorical context? Who/what influenced it? What kind of an impact did it have?</w:t>
      </w:r>
    </w:p>
    <w:p w:rsidR="002E5C8F" w:rsidRDefault="002E5C8F" w:rsidP="002E5C8F">
      <w:pPr>
        <w:pStyle w:val="Default"/>
        <w:rPr>
          <w:rFonts w:ascii="Times New Roman" w:hAnsi="Times New Roman" w:cs="Times New Roman"/>
          <w:b/>
          <w:sz w:val="28"/>
          <w:szCs w:val="28"/>
        </w:rPr>
      </w:pPr>
      <w:r w:rsidRPr="002E5C8F">
        <w:rPr>
          <w:rFonts w:ascii="Times New Roman" w:hAnsi="Times New Roman" w:cs="Times New Roman"/>
          <w:b/>
          <w:sz w:val="28"/>
          <w:szCs w:val="28"/>
          <w:highlight w:val="green"/>
        </w:rPr>
        <w:t>McKeon</w:t>
      </w:r>
      <w:r w:rsidRPr="002E5C8F">
        <w:rPr>
          <w:rFonts w:ascii="Times New Roman" w:hAnsi="Times New Roman" w:cs="Times New Roman"/>
          <w:b/>
          <w:sz w:val="28"/>
          <w:szCs w:val="28"/>
        </w:rPr>
        <w:t xml:space="preserve"> </w:t>
      </w:r>
      <w:r w:rsidRPr="002E5C8F">
        <w:rPr>
          <w:rFonts w:ascii="Times New Roman" w:hAnsi="Times New Roman" w:cs="Times New Roman"/>
          <w:b/>
          <w:sz w:val="28"/>
          <w:szCs w:val="28"/>
        </w:rPr>
        <w:sym w:font="Wingdings" w:char="F0E0"/>
      </w:r>
      <w:r w:rsidRPr="002E5C8F">
        <w:rPr>
          <w:rFonts w:ascii="Times New Roman" w:hAnsi="Times New Roman" w:cs="Times New Roman"/>
          <w:b/>
          <w:sz w:val="28"/>
          <w:szCs w:val="28"/>
        </w:rPr>
        <w:t xml:space="preserve"> </w:t>
      </w:r>
      <w:r w:rsidRPr="002E5C8F">
        <w:rPr>
          <w:rFonts w:ascii="Times New Roman" w:hAnsi="Times New Roman" w:cs="Times New Roman"/>
          <w:sz w:val="28"/>
          <w:szCs w:val="28"/>
        </w:rPr>
        <w:t>shift away from Aristotle</w:t>
      </w:r>
      <w:r>
        <w:rPr>
          <w:rFonts w:ascii="Times New Roman" w:hAnsi="Times New Roman" w:cs="Times New Roman"/>
          <w:sz w:val="28"/>
          <w:szCs w:val="28"/>
        </w:rPr>
        <w:t xml:space="preserve">, rhetoric combined with theology, </w:t>
      </w:r>
      <w:r w:rsidR="006C72B8">
        <w:rPr>
          <w:rFonts w:ascii="Times New Roman" w:hAnsi="Times New Roman" w:cs="Times New Roman"/>
          <w:sz w:val="28"/>
          <w:szCs w:val="28"/>
        </w:rPr>
        <w:t>connection with Augustine (</w:t>
      </w:r>
      <w:proofErr w:type="spellStart"/>
      <w:r w:rsidR="006C72B8">
        <w:rPr>
          <w:rFonts w:ascii="Times New Roman" w:hAnsi="Times New Roman" w:cs="Times New Roman"/>
          <w:sz w:val="28"/>
          <w:szCs w:val="28"/>
        </w:rPr>
        <w:t>Rhet</w:t>
      </w:r>
      <w:proofErr w:type="spellEnd"/>
      <w:r w:rsidR="006C72B8">
        <w:rPr>
          <w:rFonts w:ascii="Times New Roman" w:hAnsi="Times New Roman" w:cs="Times New Roman"/>
          <w:sz w:val="28"/>
          <w:szCs w:val="28"/>
        </w:rPr>
        <w:t xml:space="preserve"> skill used to analyze scripture), </w:t>
      </w:r>
      <w:proofErr w:type="gramStart"/>
      <w:r w:rsidR="006C72B8">
        <w:rPr>
          <w:rFonts w:ascii="Times New Roman" w:hAnsi="Times New Roman" w:cs="Times New Roman"/>
          <w:sz w:val="28"/>
          <w:szCs w:val="28"/>
        </w:rPr>
        <w:t>speeches</w:t>
      </w:r>
      <w:proofErr w:type="gramEnd"/>
      <w:r w:rsidR="006C72B8">
        <w:rPr>
          <w:rFonts w:ascii="Times New Roman" w:hAnsi="Times New Roman" w:cs="Times New Roman"/>
          <w:sz w:val="28"/>
          <w:szCs w:val="28"/>
        </w:rPr>
        <w:t xml:space="preserve"> to sermons  </w:t>
      </w:r>
      <w:r w:rsidRPr="002E5C8F">
        <w:rPr>
          <w:rFonts w:ascii="Times New Roman" w:hAnsi="Times New Roman" w:cs="Times New Roman"/>
          <w:b/>
          <w:sz w:val="28"/>
          <w:szCs w:val="28"/>
        </w:rPr>
        <w:t xml:space="preserve"> </w:t>
      </w:r>
    </w:p>
    <w:p w:rsidR="002E5C8F" w:rsidRDefault="002E5C8F" w:rsidP="002E5C8F">
      <w:pPr>
        <w:pStyle w:val="Default"/>
        <w:rPr>
          <w:rFonts w:ascii="Times New Roman" w:hAnsi="Times New Roman" w:cs="Times New Roman"/>
          <w:b/>
          <w:sz w:val="28"/>
          <w:szCs w:val="28"/>
        </w:rPr>
      </w:pPr>
    </w:p>
    <w:p w:rsidR="002E5C8F" w:rsidRPr="002E5C8F" w:rsidRDefault="002E5C8F" w:rsidP="002E5C8F">
      <w:pPr>
        <w:pStyle w:val="Default"/>
        <w:rPr>
          <w:rFonts w:ascii="Times New Roman" w:hAnsi="Times New Roman" w:cs="Times New Roman"/>
          <w:b/>
          <w:sz w:val="28"/>
          <w:szCs w:val="28"/>
        </w:rPr>
      </w:pPr>
    </w:p>
    <w:p w:rsidR="002E5C8F" w:rsidRDefault="002E5C8F" w:rsidP="002E5C8F">
      <w:pPr>
        <w:pStyle w:val="ListParagraph"/>
        <w:numPr>
          <w:ilvl w:val="0"/>
          <w:numId w:val="1"/>
        </w:numPr>
        <w:rPr>
          <w:rFonts w:ascii="Times New Roman" w:hAnsi="Times New Roman" w:cs="Times New Roman"/>
          <w:sz w:val="28"/>
          <w:szCs w:val="28"/>
        </w:rPr>
      </w:pPr>
      <w:r w:rsidRPr="002E5C8F">
        <w:rPr>
          <w:rFonts w:ascii="Times New Roman" w:hAnsi="Times New Roman" w:cs="Times New Roman"/>
          <w:b/>
          <w:sz w:val="28"/>
          <w:szCs w:val="28"/>
        </w:rPr>
        <w:t>So What?</w:t>
      </w:r>
      <w:r w:rsidRPr="002E5C8F">
        <w:rPr>
          <w:rFonts w:ascii="Times New Roman" w:hAnsi="Times New Roman" w:cs="Times New Roman"/>
          <w:sz w:val="28"/>
          <w:szCs w:val="28"/>
        </w:rPr>
        <w:t xml:space="preserve"> Explain why you think this work is important to us now and why it was important in its time. How does it connect to other work? Was it unprecedented? Did it open a movement? Close a movement? Lead to something else? If you’re unsure, explain and fill in the blanks later. </w:t>
      </w:r>
    </w:p>
    <w:p w:rsidR="00EE14C9" w:rsidRDefault="00EE14C9" w:rsidP="00EE14C9">
      <w:pPr>
        <w:pStyle w:val="ListParagraph"/>
        <w:rPr>
          <w:rFonts w:ascii="Times New Roman" w:hAnsi="Times New Roman" w:cs="Times New Roman"/>
          <w:b/>
          <w:sz w:val="28"/>
          <w:szCs w:val="28"/>
        </w:rPr>
      </w:pPr>
    </w:p>
    <w:p w:rsidR="00EE14C9" w:rsidRDefault="00EE14C9" w:rsidP="00EE14C9">
      <w:pPr>
        <w:pStyle w:val="ListParagraph"/>
        <w:rPr>
          <w:rFonts w:ascii="Times New Roman" w:hAnsi="Times New Roman" w:cs="Times New Roman"/>
          <w:sz w:val="28"/>
          <w:szCs w:val="28"/>
        </w:rPr>
      </w:pPr>
      <w:r>
        <w:rPr>
          <w:rFonts w:ascii="Times New Roman" w:hAnsi="Times New Roman" w:cs="Times New Roman"/>
          <w:b/>
          <w:sz w:val="28"/>
          <w:szCs w:val="28"/>
        </w:rPr>
        <w:t>It’s important to understand shifts in application and definition, because it’s the evolution of rhetoric.</w:t>
      </w:r>
      <w:r>
        <w:rPr>
          <w:rFonts w:ascii="Times New Roman" w:hAnsi="Times New Roman" w:cs="Times New Roman"/>
          <w:sz w:val="28"/>
          <w:szCs w:val="28"/>
        </w:rPr>
        <w:t xml:space="preserve"> </w:t>
      </w:r>
      <w:proofErr w:type="gramStart"/>
      <w:r>
        <w:rPr>
          <w:rFonts w:ascii="Times New Roman" w:hAnsi="Times New Roman" w:cs="Times New Roman"/>
          <w:sz w:val="28"/>
          <w:szCs w:val="28"/>
        </w:rPr>
        <w:t>Same reason why you’d study any history.</w:t>
      </w:r>
      <w:proofErr w:type="gramEnd"/>
      <w:r>
        <w:rPr>
          <w:rFonts w:ascii="Times New Roman" w:hAnsi="Times New Roman" w:cs="Times New Roman"/>
          <w:sz w:val="28"/>
          <w:szCs w:val="28"/>
        </w:rPr>
        <w:t xml:space="preserve"> Connects to other works by </w:t>
      </w:r>
      <w:r w:rsidRPr="00EE14C9">
        <w:rPr>
          <w:rFonts w:ascii="Times New Roman" w:hAnsi="Times New Roman" w:cs="Times New Roman"/>
          <w:sz w:val="28"/>
          <w:szCs w:val="28"/>
        </w:rPr>
        <w:sym w:font="Wingdings" w:char="F0E0"/>
      </w:r>
      <w:bookmarkStart w:id="0" w:name="_GoBack"/>
      <w:bookmarkEnd w:id="0"/>
    </w:p>
    <w:p w:rsidR="00EE14C9" w:rsidRDefault="00EE14C9" w:rsidP="00EE14C9">
      <w:pPr>
        <w:pStyle w:val="ListParagraph"/>
        <w:rPr>
          <w:rFonts w:ascii="Times New Roman" w:hAnsi="Times New Roman" w:cs="Times New Roman"/>
          <w:sz w:val="28"/>
          <w:szCs w:val="28"/>
        </w:rPr>
      </w:pPr>
      <w:r>
        <w:rPr>
          <w:rFonts w:ascii="Times New Roman" w:hAnsi="Times New Roman" w:cs="Times New Roman"/>
          <w:b/>
          <w:sz w:val="28"/>
          <w:szCs w:val="28"/>
        </w:rPr>
        <w:t xml:space="preserve">Opens and closes. Closes the civic discourse, and </w:t>
      </w:r>
      <w:proofErr w:type="spellStart"/>
      <w:r>
        <w:rPr>
          <w:rFonts w:ascii="Times New Roman" w:hAnsi="Times New Roman" w:cs="Times New Roman"/>
          <w:b/>
          <w:sz w:val="28"/>
          <w:szCs w:val="28"/>
        </w:rPr>
        <w:t>openes</w:t>
      </w:r>
      <w:proofErr w:type="spellEnd"/>
      <w:r>
        <w:rPr>
          <w:rFonts w:ascii="Times New Roman" w:hAnsi="Times New Roman" w:cs="Times New Roman"/>
          <w:b/>
          <w:sz w:val="28"/>
          <w:szCs w:val="28"/>
        </w:rPr>
        <w:t xml:space="preserve"> the religious discourse </w:t>
      </w:r>
      <w:r w:rsidRPr="00EE14C9">
        <w:rPr>
          <w:rFonts w:ascii="Times New Roman" w:hAnsi="Times New Roman" w:cs="Times New Roman"/>
          <w:b/>
          <w:sz w:val="28"/>
          <w:szCs w:val="28"/>
        </w:rPr>
        <w:sym w:font="Wingdings" w:char="F0E0"/>
      </w:r>
      <w:r>
        <w:rPr>
          <w:rFonts w:ascii="Times New Roman" w:hAnsi="Times New Roman" w:cs="Times New Roman"/>
          <w:b/>
          <w:sz w:val="28"/>
          <w:szCs w:val="28"/>
        </w:rPr>
        <w:t xml:space="preserve"> leads to rethinking of rhetoric, leads to other classic scholars, and new folk writing on/about rhetoric </w:t>
      </w:r>
      <w:r w:rsidRPr="00EE14C9">
        <w:rPr>
          <w:rFonts w:ascii="Times New Roman" w:hAnsi="Times New Roman" w:cs="Times New Roman"/>
          <w:b/>
          <w:sz w:val="28"/>
          <w:szCs w:val="28"/>
        </w:rPr>
        <w:sym w:font="Wingdings" w:char="F0E0"/>
      </w:r>
      <w:r>
        <w:rPr>
          <w:rFonts w:ascii="Times New Roman" w:hAnsi="Times New Roman" w:cs="Times New Roman"/>
          <w:b/>
          <w:sz w:val="28"/>
          <w:szCs w:val="28"/>
        </w:rPr>
        <w:t xml:space="preserve"> it’s widely in schools/universities, </w:t>
      </w:r>
    </w:p>
    <w:p w:rsidR="00EE14C9" w:rsidRDefault="00EE14C9" w:rsidP="00EE14C9">
      <w:pPr>
        <w:pStyle w:val="ListParagraph"/>
        <w:rPr>
          <w:rFonts w:ascii="Times New Roman" w:hAnsi="Times New Roman" w:cs="Times New Roman"/>
          <w:b/>
          <w:sz w:val="28"/>
          <w:szCs w:val="28"/>
        </w:rPr>
      </w:pPr>
    </w:p>
    <w:p w:rsidR="00EE14C9" w:rsidRDefault="00EE14C9" w:rsidP="00EE14C9">
      <w:pPr>
        <w:pStyle w:val="ListParagraph"/>
        <w:rPr>
          <w:rFonts w:ascii="Times New Roman" w:hAnsi="Times New Roman" w:cs="Times New Roman"/>
          <w:b/>
          <w:sz w:val="28"/>
          <w:szCs w:val="28"/>
        </w:rPr>
      </w:pPr>
      <w:r>
        <w:rPr>
          <w:rFonts w:ascii="Times New Roman" w:hAnsi="Times New Roman" w:cs="Times New Roman"/>
          <w:b/>
          <w:sz w:val="28"/>
          <w:szCs w:val="28"/>
        </w:rPr>
        <w:t xml:space="preserve">Remove invention </w:t>
      </w:r>
      <w:r w:rsidRPr="00EE14C9">
        <w:rPr>
          <w:rFonts w:ascii="Times New Roman" w:hAnsi="Times New Roman" w:cs="Times New Roman"/>
          <w:b/>
          <w:sz w:val="28"/>
          <w:szCs w:val="28"/>
        </w:rPr>
        <w:sym w:font="Wingdings" w:char="F0E0"/>
      </w:r>
      <w:r>
        <w:rPr>
          <w:rFonts w:ascii="Times New Roman" w:hAnsi="Times New Roman" w:cs="Times New Roman"/>
          <w:b/>
          <w:sz w:val="28"/>
          <w:szCs w:val="28"/>
        </w:rPr>
        <w:t xml:space="preserve"> it came from God. </w:t>
      </w:r>
      <w:r w:rsidR="00054849">
        <w:rPr>
          <w:rFonts w:ascii="Times New Roman" w:hAnsi="Times New Roman" w:cs="Times New Roman"/>
          <w:b/>
          <w:sz w:val="28"/>
          <w:szCs w:val="28"/>
        </w:rPr>
        <w:t>Di</w:t>
      </w:r>
      <w:r>
        <w:rPr>
          <w:rFonts w:ascii="Times New Roman" w:hAnsi="Times New Roman" w:cs="Times New Roman"/>
          <w:b/>
          <w:sz w:val="28"/>
          <w:szCs w:val="28"/>
        </w:rPr>
        <w:t xml:space="preserve">vine intervention/ </w:t>
      </w:r>
      <w:r w:rsidR="00054849">
        <w:rPr>
          <w:rFonts w:ascii="Times New Roman" w:hAnsi="Times New Roman" w:cs="Times New Roman"/>
          <w:b/>
          <w:sz w:val="28"/>
          <w:szCs w:val="28"/>
        </w:rPr>
        <w:t>divine</w:t>
      </w:r>
      <w:r>
        <w:rPr>
          <w:rFonts w:ascii="Times New Roman" w:hAnsi="Times New Roman" w:cs="Times New Roman"/>
          <w:b/>
          <w:sz w:val="28"/>
          <w:szCs w:val="28"/>
        </w:rPr>
        <w:t xml:space="preserve"> will</w:t>
      </w:r>
    </w:p>
    <w:p w:rsidR="00EE14C9" w:rsidRDefault="00EE14C9" w:rsidP="00EE14C9">
      <w:pPr>
        <w:pStyle w:val="ListParagraph"/>
        <w:rPr>
          <w:rFonts w:ascii="Times New Roman" w:hAnsi="Times New Roman" w:cs="Times New Roman"/>
          <w:b/>
          <w:sz w:val="28"/>
          <w:szCs w:val="28"/>
        </w:rPr>
      </w:pPr>
    </w:p>
    <w:p w:rsidR="00EE14C9" w:rsidRPr="002E5C8F" w:rsidRDefault="00EE14C9" w:rsidP="00EE14C9">
      <w:pPr>
        <w:pStyle w:val="ListParagraph"/>
        <w:rPr>
          <w:rFonts w:ascii="Times New Roman" w:hAnsi="Times New Roman" w:cs="Times New Roman"/>
          <w:sz w:val="28"/>
          <w:szCs w:val="28"/>
        </w:rPr>
      </w:pPr>
    </w:p>
    <w:p w:rsidR="002E5C8F" w:rsidRPr="00EE14C9" w:rsidRDefault="002E5C8F" w:rsidP="002E5C8F">
      <w:pPr>
        <w:pStyle w:val="Default"/>
        <w:numPr>
          <w:ilvl w:val="0"/>
          <w:numId w:val="1"/>
        </w:numPr>
        <w:rPr>
          <w:rFonts w:ascii="Times New Roman" w:hAnsi="Times New Roman" w:cs="Times New Roman"/>
          <w:bCs/>
          <w:sz w:val="28"/>
          <w:szCs w:val="28"/>
        </w:rPr>
      </w:pPr>
      <w:r w:rsidRPr="002E5C8F">
        <w:rPr>
          <w:rFonts w:ascii="Times New Roman" w:hAnsi="Times New Roman" w:cs="Times New Roman"/>
          <w:b/>
          <w:sz w:val="28"/>
          <w:szCs w:val="28"/>
        </w:rPr>
        <w:t>Now What?</w:t>
      </w:r>
      <w:r w:rsidRPr="002E5C8F">
        <w:rPr>
          <w:rFonts w:ascii="Times New Roman" w:hAnsi="Times New Roman" w:cs="Times New Roman"/>
          <w:sz w:val="28"/>
          <w:szCs w:val="28"/>
        </w:rPr>
        <w:t xml:space="preserve"> How/why is this work useful to you (or not)? How does it connect to your own work? How does it help you gain a more robust understanding of something? How might you use it? What questions does it prompt you to ask?</w:t>
      </w:r>
    </w:p>
    <w:p w:rsidR="00EE14C9" w:rsidRDefault="00EE14C9" w:rsidP="00EE14C9">
      <w:pPr>
        <w:pStyle w:val="Default"/>
        <w:ind w:left="720"/>
        <w:rPr>
          <w:rFonts w:ascii="Times New Roman" w:hAnsi="Times New Roman" w:cs="Times New Roman"/>
          <w:bCs/>
          <w:sz w:val="28"/>
          <w:szCs w:val="28"/>
        </w:rPr>
      </w:pPr>
    </w:p>
    <w:p w:rsidR="00EE14C9" w:rsidRPr="00EE14C9" w:rsidRDefault="00EE14C9" w:rsidP="00EE14C9">
      <w:pPr>
        <w:pStyle w:val="Default"/>
        <w:ind w:left="720"/>
        <w:rPr>
          <w:rFonts w:ascii="Times New Roman" w:hAnsi="Times New Roman" w:cs="Times New Roman"/>
          <w:bCs/>
          <w:sz w:val="28"/>
          <w:szCs w:val="28"/>
        </w:rPr>
      </w:pPr>
      <w:r>
        <w:rPr>
          <w:rFonts w:ascii="Times New Roman" w:hAnsi="Times New Roman" w:cs="Times New Roman"/>
          <w:bCs/>
          <w:sz w:val="28"/>
          <w:szCs w:val="28"/>
        </w:rPr>
        <w:t xml:space="preserve">It prompts me to ask why we returned to Aristotle. </w:t>
      </w:r>
    </w:p>
    <w:p w:rsidR="00EE14C9" w:rsidRDefault="00EE14C9" w:rsidP="00EE14C9">
      <w:pPr>
        <w:pStyle w:val="Default"/>
        <w:rPr>
          <w:rFonts w:ascii="Times New Roman" w:hAnsi="Times New Roman" w:cs="Times New Roman"/>
          <w:bCs/>
          <w:sz w:val="28"/>
          <w:szCs w:val="28"/>
        </w:rPr>
      </w:pPr>
    </w:p>
    <w:p w:rsidR="00EE14C9" w:rsidRPr="002E5C8F" w:rsidRDefault="00EE14C9" w:rsidP="00EE14C9">
      <w:pPr>
        <w:pStyle w:val="Default"/>
        <w:rPr>
          <w:rFonts w:ascii="Times New Roman" w:hAnsi="Times New Roman" w:cs="Times New Roman"/>
          <w:bCs/>
          <w:sz w:val="28"/>
          <w:szCs w:val="28"/>
        </w:rPr>
      </w:pPr>
    </w:p>
    <w:p w:rsidR="002E5C8F" w:rsidRPr="002E5C8F" w:rsidRDefault="002E5C8F" w:rsidP="002E5C8F">
      <w:pPr>
        <w:pStyle w:val="Default"/>
        <w:rPr>
          <w:rFonts w:ascii="Times New Roman" w:hAnsi="Times New Roman" w:cs="Times New Roman"/>
          <w:bCs/>
          <w:sz w:val="28"/>
          <w:szCs w:val="28"/>
        </w:rPr>
      </w:pPr>
      <w:r w:rsidRPr="002E5C8F">
        <w:rPr>
          <w:rFonts w:ascii="Times New Roman" w:hAnsi="Times New Roman" w:cs="Times New Roman"/>
          <w:bCs/>
          <w:sz w:val="28"/>
          <w:szCs w:val="28"/>
        </w:rPr>
        <w:lastRenderedPageBreak/>
        <w:t xml:space="preserve">Your 500+ word reading responses are due on Blackboard by 11:59 p.m. on Sundays. Two responses to other classmates are due by 1:00 p.m. on Tuesdays. </w:t>
      </w:r>
    </w:p>
    <w:p w:rsidR="002E5C8F" w:rsidRPr="002E5C8F" w:rsidRDefault="002E5C8F" w:rsidP="002E5C8F">
      <w:pPr>
        <w:pStyle w:val="Default"/>
        <w:rPr>
          <w:rFonts w:ascii="Times New Roman" w:hAnsi="Times New Roman" w:cs="Times New Roman"/>
          <w:sz w:val="28"/>
          <w:szCs w:val="28"/>
        </w:rPr>
      </w:pPr>
    </w:p>
    <w:p w:rsidR="002E5C8F" w:rsidRPr="002E5C8F" w:rsidRDefault="002E5C8F" w:rsidP="002E5C8F">
      <w:pPr>
        <w:rPr>
          <w:rFonts w:ascii="Times New Roman" w:hAnsi="Times New Roman" w:cs="Times New Roman"/>
          <w:sz w:val="28"/>
          <w:szCs w:val="28"/>
        </w:rPr>
      </w:pPr>
      <w:r w:rsidRPr="002E5C8F">
        <w:rPr>
          <w:rFonts w:ascii="Times New Roman" w:hAnsi="Times New Roman" w:cs="Times New Roman"/>
          <w:sz w:val="28"/>
          <w:szCs w:val="28"/>
        </w:rPr>
        <w:t xml:space="preserve">I will evaluate both your reading journal entries and group responses based on (1) completeness and (2) evidence that you have engaged with the readings and attempted to go deep, expound, and make meaningful connections. While you may focus your attention on one particular reading, you are still responsible for learning and understanding the material for all assigned readings. Therefore, I ask that you explain why you chose to focus on a particular reading for a particular day. </w:t>
      </w:r>
    </w:p>
    <w:p w:rsidR="002E5C8F" w:rsidRPr="002E5C8F" w:rsidRDefault="002E5C8F">
      <w:pPr>
        <w:rPr>
          <w:rFonts w:ascii="Times New Roman" w:hAnsi="Times New Roman" w:cs="Times New Roman"/>
        </w:rPr>
      </w:pPr>
    </w:p>
    <w:sectPr w:rsidR="002E5C8F" w:rsidRPr="002E5C8F"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97649"/>
    <w:multiLevelType w:val="hybridMultilevel"/>
    <w:tmpl w:val="75AA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8F"/>
    <w:rsid w:val="00054849"/>
    <w:rsid w:val="002E5C8F"/>
    <w:rsid w:val="004D61A7"/>
    <w:rsid w:val="006C72B8"/>
    <w:rsid w:val="00BA39C2"/>
    <w:rsid w:val="00EE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5C8F"/>
    <w:pPr>
      <w:autoSpaceDE w:val="0"/>
      <w:autoSpaceDN w:val="0"/>
      <w:adjustRightInd w:val="0"/>
    </w:pPr>
    <w:rPr>
      <w:rFonts w:ascii="Arial" w:eastAsiaTheme="minorHAnsi" w:hAnsi="Arial" w:cs="Arial"/>
      <w:color w:val="000000"/>
    </w:rPr>
  </w:style>
  <w:style w:type="paragraph" w:styleId="ListParagraph">
    <w:name w:val="List Paragraph"/>
    <w:basedOn w:val="Normal"/>
    <w:uiPriority w:val="34"/>
    <w:qFormat/>
    <w:rsid w:val="002E5C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5C8F"/>
    <w:pPr>
      <w:autoSpaceDE w:val="0"/>
      <w:autoSpaceDN w:val="0"/>
      <w:adjustRightInd w:val="0"/>
    </w:pPr>
    <w:rPr>
      <w:rFonts w:ascii="Arial" w:eastAsiaTheme="minorHAnsi" w:hAnsi="Arial" w:cs="Arial"/>
      <w:color w:val="000000"/>
    </w:rPr>
  </w:style>
  <w:style w:type="paragraph" w:styleId="ListParagraph">
    <w:name w:val="List Paragraph"/>
    <w:basedOn w:val="Normal"/>
    <w:uiPriority w:val="34"/>
    <w:qFormat/>
    <w:rsid w:val="002E5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326</Words>
  <Characters>1860</Characters>
  <Application>Microsoft Macintosh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2016-01-25T01:02:00Z</dcterms:created>
  <dcterms:modified xsi:type="dcterms:W3CDTF">2016-01-25T08:02:00Z</dcterms:modified>
</cp:coreProperties>
</file>