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8BB73" w14:textId="2D0B0349" w:rsidR="00F64DF9" w:rsidRPr="00A072D7" w:rsidRDefault="00F64DF9" w:rsidP="00A072D7">
      <w:pPr>
        <w:pBdr>
          <w:bottom w:val="single" w:sz="4" w:space="1" w:color="auto"/>
        </w:pBdr>
        <w:shd w:val="clear" w:color="auto" w:fill="FFFFFF"/>
        <w:spacing w:line="293" w:lineRule="atLeast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A072D7">
        <w:rPr>
          <w:rFonts w:ascii="Arial" w:hAnsi="Arial" w:cs="Arial"/>
          <w:sz w:val="28"/>
          <w:szCs w:val="28"/>
          <w:bdr w:val="none" w:sz="0" w:space="0" w:color="auto" w:frame="1"/>
        </w:rPr>
        <w:t>Practice Comprehensive Exam Questions</w:t>
      </w:r>
      <w:r w:rsidR="003C5366">
        <w:rPr>
          <w:rFonts w:ascii="Arial" w:hAnsi="Arial" w:cs="Arial"/>
          <w:sz w:val="28"/>
          <w:szCs w:val="28"/>
          <w:bdr w:val="none" w:sz="0" w:space="0" w:color="auto" w:frame="1"/>
        </w:rPr>
        <w:t xml:space="preserve"> for RWS 6321</w:t>
      </w:r>
    </w:p>
    <w:p w14:paraId="69BBEBAA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</w:p>
    <w:p w14:paraId="694CBE22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F64DF9">
        <w:rPr>
          <w:rFonts w:ascii="Arial" w:hAnsi="Arial" w:cs="Arial"/>
          <w:bdr w:val="none" w:sz="0" w:space="0" w:color="auto" w:frame="1"/>
        </w:rPr>
        <w:t xml:space="preserve">Select one of the following questions and answer in approximately 5 pages. </w:t>
      </w:r>
    </w:p>
    <w:p w14:paraId="40271557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</w:p>
    <w:p w14:paraId="366A6F2A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F64DF9">
        <w:rPr>
          <w:rFonts w:ascii="Arial" w:hAnsi="Arial" w:cs="Arial"/>
          <w:bdr w:val="none" w:sz="0" w:space="0" w:color="auto" w:frame="1"/>
        </w:rPr>
        <w:t>Criteria for evaluation include:</w:t>
      </w:r>
    </w:p>
    <w:p w14:paraId="2C377FD1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Succinct and insightful analyses of the readings, including the major assumptions and rhetorical stances of the authors</w:t>
      </w:r>
    </w:p>
    <w:p w14:paraId="682F3B6E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Situated readings within broader theoretical, pedagogical, and/or historical contexts</w:t>
      </w:r>
    </w:p>
    <w:p w14:paraId="7707E83D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Critical reflection upon the arguments, contexts, and line of inquiry in the readings</w:t>
      </w:r>
    </w:p>
    <w:p w14:paraId="056560FA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Arguments developed from these reflections</w:t>
      </w:r>
    </w:p>
    <w:p w14:paraId="1D461131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 xml:space="preserve">Clear and concise writing </w:t>
      </w:r>
    </w:p>
    <w:p w14:paraId="240E4B63" w14:textId="77777777" w:rsidR="00F64DF9" w:rsidRPr="00F64DF9" w:rsidRDefault="00F64DF9" w:rsidP="00F64DF9"/>
    <w:p w14:paraId="536ECC7C" w14:textId="77777777" w:rsidR="00901707" w:rsidRPr="00F64DF9" w:rsidRDefault="00901707" w:rsidP="00901707">
      <w:pPr>
        <w:textAlignment w:val="baseline"/>
        <w:rPr>
          <w:rFonts w:ascii="Arial" w:hAnsi="Arial" w:cs="Arial"/>
          <w:b/>
          <w:bCs/>
          <w:color w:val="000000"/>
        </w:rPr>
      </w:pPr>
    </w:p>
    <w:p w14:paraId="5CA7A1BD" w14:textId="77777777" w:rsidR="00F64DF9" w:rsidRPr="00F64DF9" w:rsidRDefault="00F64DF9" w:rsidP="00901707">
      <w:pPr>
        <w:textAlignment w:val="baseline"/>
        <w:rPr>
          <w:rFonts w:ascii="Arial" w:hAnsi="Arial" w:cs="Arial"/>
          <w:b/>
          <w:bCs/>
          <w:color w:val="000000"/>
        </w:rPr>
      </w:pPr>
    </w:p>
    <w:p w14:paraId="25F4B0B2" w14:textId="77777777" w:rsidR="00F64DF9" w:rsidRPr="00F64DF9" w:rsidRDefault="00F64DF9" w:rsidP="00901707">
      <w:pPr>
        <w:textAlignment w:val="baseline"/>
        <w:rPr>
          <w:rFonts w:ascii="Arial" w:hAnsi="Arial" w:cs="Arial"/>
          <w:b/>
          <w:bCs/>
          <w:color w:val="000000"/>
        </w:rPr>
      </w:pPr>
      <w:r w:rsidRPr="00F64DF9">
        <w:rPr>
          <w:rFonts w:ascii="Arial" w:hAnsi="Arial" w:cs="Arial"/>
          <w:b/>
          <w:bCs/>
          <w:color w:val="000000"/>
        </w:rPr>
        <w:t xml:space="preserve">Question 1: </w:t>
      </w:r>
    </w:p>
    <w:p w14:paraId="372B58C2" w14:textId="77777777" w:rsidR="00901707" w:rsidRPr="00F64DF9" w:rsidRDefault="00901707" w:rsidP="00901707">
      <w:pPr>
        <w:textAlignment w:val="baseline"/>
        <w:rPr>
          <w:rFonts w:ascii="Arial" w:hAnsi="Arial" w:cs="Arial"/>
          <w:bCs/>
          <w:color w:val="000000"/>
        </w:rPr>
      </w:pPr>
      <w:r w:rsidRPr="00F64DF9">
        <w:rPr>
          <w:rFonts w:ascii="Arial" w:hAnsi="Arial" w:cs="Arial"/>
          <w:bCs/>
          <w:color w:val="000000"/>
        </w:rPr>
        <w:t>Much of what we’ve read this semester</w:t>
      </w:r>
      <w:r w:rsidR="00561FF4" w:rsidRPr="00F64DF9">
        <w:rPr>
          <w:rFonts w:ascii="Arial" w:hAnsi="Arial" w:cs="Arial"/>
          <w:bCs/>
          <w:color w:val="000000"/>
        </w:rPr>
        <w:t xml:space="preserve"> discusses a movement away from alphabetic literacy toward a variety of </w:t>
      </w:r>
      <w:r w:rsidR="00561FF4" w:rsidRPr="00D41A90">
        <w:rPr>
          <w:rFonts w:ascii="Arial" w:hAnsi="Arial" w:cs="Arial"/>
          <w:bCs/>
          <w:i/>
          <w:color w:val="000000"/>
        </w:rPr>
        <w:t>literacies</w:t>
      </w:r>
      <w:r w:rsidR="00561FF4" w:rsidRPr="00F64DF9">
        <w:rPr>
          <w:rFonts w:ascii="Arial" w:hAnsi="Arial" w:cs="Arial"/>
          <w:bCs/>
          <w:color w:val="000000"/>
        </w:rPr>
        <w:t xml:space="preserve">. </w:t>
      </w:r>
      <w:r w:rsidR="00485AF2" w:rsidRPr="00F64DF9">
        <w:rPr>
          <w:rFonts w:ascii="Arial" w:hAnsi="Arial" w:cs="Arial"/>
          <w:bCs/>
          <w:color w:val="000000"/>
        </w:rPr>
        <w:t xml:space="preserve">What are these literacies and what does it mean to be literate given this movement? In what ways has this movement altered (or not) the study of rhetoric and/or the teaching of writing? What rhetorical/theoretical/pedagogical themes or trends have been emerging from this movement? </w:t>
      </w:r>
    </w:p>
    <w:p w14:paraId="14F8D7E1" w14:textId="77777777" w:rsidR="00901707" w:rsidRPr="00F64DF9" w:rsidRDefault="00901707" w:rsidP="00901707">
      <w:pPr>
        <w:textAlignment w:val="baseline"/>
        <w:rPr>
          <w:rFonts w:ascii="Arial" w:hAnsi="Arial" w:cs="Arial"/>
          <w:bCs/>
          <w:color w:val="000000"/>
        </w:rPr>
      </w:pPr>
    </w:p>
    <w:p w14:paraId="297E9E91" w14:textId="77777777" w:rsidR="00901707" w:rsidRPr="00F64DF9" w:rsidRDefault="00901707" w:rsidP="00561FF4">
      <w:pPr>
        <w:ind w:left="720"/>
        <w:textAlignment w:val="baseline"/>
        <w:rPr>
          <w:rFonts w:ascii="Arial" w:hAnsi="Arial" w:cs="Arial"/>
          <w:bCs/>
          <w:color w:val="000000"/>
        </w:rPr>
      </w:pPr>
    </w:p>
    <w:p w14:paraId="7995F39E" w14:textId="77777777" w:rsidR="00D41A90" w:rsidRPr="00D41A90" w:rsidRDefault="00D41A90" w:rsidP="00561FF4">
      <w:pPr>
        <w:rPr>
          <w:rFonts w:ascii="Arial" w:hAnsi="Arial" w:cs="Arial"/>
          <w:b/>
        </w:rPr>
      </w:pPr>
      <w:r w:rsidRPr="00D41A90">
        <w:rPr>
          <w:rFonts w:ascii="Arial" w:hAnsi="Arial" w:cs="Arial"/>
          <w:b/>
        </w:rPr>
        <w:t xml:space="preserve">Question 2: </w:t>
      </w:r>
    </w:p>
    <w:p w14:paraId="08AFF787" w14:textId="77777777" w:rsidR="00561FF4" w:rsidRPr="00F64DF9" w:rsidRDefault="00CA64F3" w:rsidP="00561FF4">
      <w:pPr>
        <w:rPr>
          <w:rFonts w:ascii="Arial" w:hAnsi="Arial" w:cs="Arial"/>
        </w:rPr>
      </w:pPr>
      <w:r w:rsidRPr="00F64DF9">
        <w:rPr>
          <w:rFonts w:ascii="Arial" w:hAnsi="Arial" w:cs="Arial"/>
        </w:rPr>
        <w:t>The evolution of technology influences rhetoric</w:t>
      </w:r>
      <w:r w:rsidR="00D41A90">
        <w:rPr>
          <w:rFonts w:ascii="Arial" w:hAnsi="Arial" w:cs="Arial"/>
        </w:rPr>
        <w:t xml:space="preserve"> and rhetoric studies</w:t>
      </w:r>
      <w:r w:rsidRPr="00F64DF9">
        <w:rPr>
          <w:rFonts w:ascii="Arial" w:hAnsi="Arial" w:cs="Arial"/>
        </w:rPr>
        <w:t xml:space="preserve"> in a number of significant ways. Select one or two (if two, they should be interrelated) topics from the list below and discuss how we’ve seen their concept/role/practice shift and how writing and rhetoric instruction has changed (or not) along with it. </w:t>
      </w:r>
    </w:p>
    <w:p w14:paraId="61B7A4B9" w14:textId="77777777" w:rsidR="00CA64F3" w:rsidRPr="00F64DF9" w:rsidRDefault="00CA64F3" w:rsidP="00561FF4">
      <w:pPr>
        <w:rPr>
          <w:rFonts w:ascii="Arial" w:hAnsi="Arial" w:cs="Arial"/>
        </w:rPr>
      </w:pPr>
      <w:r w:rsidRPr="00F64DF9">
        <w:rPr>
          <w:rFonts w:ascii="Arial" w:hAnsi="Arial" w:cs="Arial"/>
        </w:rPr>
        <w:tab/>
      </w:r>
    </w:p>
    <w:p w14:paraId="5D372D43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Authorship</w:t>
      </w:r>
    </w:p>
    <w:p w14:paraId="28D05E4D" w14:textId="273602A0" w:rsidR="00CA64F3" w:rsidRPr="00865842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  <w:highlight w:val="green"/>
        </w:rPr>
      </w:pPr>
      <w:r w:rsidRPr="00865842">
        <w:rPr>
          <w:rFonts w:ascii="Arial" w:hAnsi="Arial" w:cs="Arial"/>
          <w:highlight w:val="green"/>
        </w:rPr>
        <w:t>Invention</w:t>
      </w:r>
      <w:r w:rsidR="00865842">
        <w:rPr>
          <w:rFonts w:ascii="Arial" w:hAnsi="Arial" w:cs="Arial"/>
          <w:highlight w:val="green"/>
        </w:rPr>
        <w:t xml:space="preserve"> (Jasmine)</w:t>
      </w:r>
    </w:p>
    <w:p w14:paraId="5CBE6638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Arrangement</w:t>
      </w:r>
    </w:p>
    <w:p w14:paraId="0F645FAB" w14:textId="2D980F1D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Style</w:t>
      </w:r>
      <w:bookmarkStart w:id="0" w:name="_GoBack"/>
      <w:bookmarkEnd w:id="0"/>
    </w:p>
    <w:p w14:paraId="18B6D720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Memory</w:t>
      </w:r>
    </w:p>
    <w:p w14:paraId="39679C59" w14:textId="6380B921" w:rsidR="00CA64F3" w:rsidRPr="00865842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  <w:highlight w:val="green"/>
        </w:rPr>
      </w:pPr>
      <w:r w:rsidRPr="00865842">
        <w:rPr>
          <w:rFonts w:ascii="Arial" w:hAnsi="Arial" w:cs="Arial"/>
          <w:highlight w:val="green"/>
        </w:rPr>
        <w:t>Delivery</w:t>
      </w:r>
      <w:r w:rsidR="00865842">
        <w:rPr>
          <w:rFonts w:ascii="Arial" w:hAnsi="Arial" w:cs="Arial"/>
          <w:highlight w:val="green"/>
        </w:rPr>
        <w:t xml:space="preserve"> (Jasmine)</w:t>
      </w:r>
      <w:r w:rsidR="00FE3F66">
        <w:rPr>
          <w:rFonts w:ascii="Arial" w:hAnsi="Arial" w:cs="Arial"/>
          <w:highlight w:val="green"/>
        </w:rPr>
        <w:t xml:space="preserve"> (</w:t>
      </w:r>
      <w:proofErr w:type="spellStart"/>
      <w:r w:rsidR="00FE3F66">
        <w:rPr>
          <w:rFonts w:ascii="Arial" w:hAnsi="Arial" w:cs="Arial"/>
          <w:highlight w:val="green"/>
        </w:rPr>
        <w:t>Jenn</w:t>
      </w:r>
      <w:proofErr w:type="spellEnd"/>
      <w:r w:rsidR="00FE3F66">
        <w:rPr>
          <w:rFonts w:ascii="Arial" w:hAnsi="Arial" w:cs="Arial"/>
          <w:highlight w:val="green"/>
        </w:rPr>
        <w:t>)</w:t>
      </w:r>
    </w:p>
    <w:p w14:paraId="56E5E53C" w14:textId="77777777" w:rsidR="00CA64F3" w:rsidRPr="00F64DF9" w:rsidRDefault="00CA64F3" w:rsidP="00561FF4">
      <w:r w:rsidRPr="00F64DF9">
        <w:tab/>
      </w:r>
    </w:p>
    <w:p w14:paraId="4C982602" w14:textId="77777777" w:rsidR="00CA64F3" w:rsidRPr="00F64DF9" w:rsidRDefault="00CA64F3" w:rsidP="00561FF4">
      <w:r w:rsidRPr="00F64DF9">
        <w:tab/>
      </w:r>
    </w:p>
    <w:p w14:paraId="03F6F432" w14:textId="77777777" w:rsidR="00CA64F3" w:rsidRPr="00F64DF9" w:rsidRDefault="00CA64F3" w:rsidP="00561FF4"/>
    <w:p w14:paraId="3402D0FF" w14:textId="77777777" w:rsidR="00901707" w:rsidRDefault="00901707"/>
    <w:p w14:paraId="6B188E44" w14:textId="77777777" w:rsidR="00901707" w:rsidRDefault="00901707"/>
    <w:p w14:paraId="2816B96C" w14:textId="77777777" w:rsidR="00901707" w:rsidRDefault="00901707"/>
    <w:p w14:paraId="0AD41B4F" w14:textId="77777777" w:rsidR="00901707" w:rsidRDefault="00901707"/>
    <w:p w14:paraId="06286C96" w14:textId="77777777" w:rsidR="00901707" w:rsidRPr="00901707" w:rsidRDefault="00901707"/>
    <w:p w14:paraId="57DA6386" w14:textId="77777777" w:rsidR="00901707" w:rsidRDefault="00901707"/>
    <w:sectPr w:rsidR="00901707" w:rsidSect="005B3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6E4"/>
    <w:multiLevelType w:val="hybridMultilevel"/>
    <w:tmpl w:val="1A6C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2AA4"/>
    <w:multiLevelType w:val="multilevel"/>
    <w:tmpl w:val="08AE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97D58"/>
    <w:multiLevelType w:val="multilevel"/>
    <w:tmpl w:val="C61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E7531"/>
    <w:multiLevelType w:val="multilevel"/>
    <w:tmpl w:val="5DF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07"/>
    <w:rsid w:val="001B5316"/>
    <w:rsid w:val="003C5366"/>
    <w:rsid w:val="00485AF2"/>
    <w:rsid w:val="00561FF4"/>
    <w:rsid w:val="005B3045"/>
    <w:rsid w:val="00865842"/>
    <w:rsid w:val="00883E45"/>
    <w:rsid w:val="00901707"/>
    <w:rsid w:val="00A072D7"/>
    <w:rsid w:val="00CA64F3"/>
    <w:rsid w:val="00D41A90"/>
    <w:rsid w:val="00F15375"/>
    <w:rsid w:val="00F64DF9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EE4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4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brunk</dc:creator>
  <cp:keywords/>
  <dc:description/>
  <cp:lastModifiedBy>J F</cp:lastModifiedBy>
  <cp:revision>3</cp:revision>
  <dcterms:created xsi:type="dcterms:W3CDTF">2015-04-26T01:30:00Z</dcterms:created>
  <dcterms:modified xsi:type="dcterms:W3CDTF">2015-04-26T04:18:00Z</dcterms:modified>
</cp:coreProperties>
</file>