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E311" w14:textId="77777777" w:rsidR="00D759BD" w:rsidRPr="00B95C79" w:rsidRDefault="00D759BD" w:rsidP="00D759BD">
      <w:pPr>
        <w:rPr>
          <w:rFonts w:ascii="Times New Roman" w:eastAsia="Times New Roman" w:hAnsi="Times New Roman" w:cs="Times New Roman"/>
        </w:rPr>
      </w:pPr>
    </w:p>
    <w:p w14:paraId="10E5C63D" w14:textId="70CC5332" w:rsidR="00D759BD" w:rsidRPr="00B95C79" w:rsidRDefault="00D759BD" w:rsidP="00D759BD">
      <w:pPr>
        <w:spacing w:after="240"/>
        <w:rPr>
          <w:rFonts w:ascii="Times New Roman" w:hAnsi="Times New Roman" w:cs="Times New Roman"/>
        </w:rPr>
      </w:pPr>
      <w:r w:rsidRPr="00B95C79">
        <w:rPr>
          <w:rFonts w:ascii="Times New Roman" w:hAnsi="Times New Roman" w:cs="Times New Roman"/>
          <w:bCs/>
          <w:color w:val="000000"/>
        </w:rPr>
        <w:t xml:space="preserve">Name: </w:t>
      </w:r>
      <w:r w:rsidRPr="00B95C79">
        <w:rPr>
          <w:rFonts w:ascii="Times New Roman" w:hAnsi="Times New Roman" w:cs="Times New Roman"/>
          <w:color w:val="000000"/>
        </w:rPr>
        <w:t>Jennifer Falcon</w:t>
      </w:r>
    </w:p>
    <w:p w14:paraId="59F2DB71" w14:textId="21A10495" w:rsidR="00D759BD" w:rsidRPr="00B95C79" w:rsidRDefault="00D759BD" w:rsidP="00D759BD">
      <w:pPr>
        <w:spacing w:after="240"/>
        <w:rPr>
          <w:rFonts w:ascii="Times New Roman" w:hAnsi="Times New Roman" w:cs="Times New Roman"/>
        </w:rPr>
      </w:pPr>
      <w:r w:rsidRPr="00B95C79">
        <w:rPr>
          <w:rFonts w:ascii="Times New Roman" w:hAnsi="Times New Roman" w:cs="Times New Roman"/>
          <w:bCs/>
          <w:color w:val="000000"/>
        </w:rPr>
        <w:t xml:space="preserve">Student ID: </w:t>
      </w:r>
      <w:r w:rsidR="006764DB" w:rsidRPr="00B95C79">
        <w:rPr>
          <w:rFonts w:ascii="Times New Roman" w:hAnsi="Times New Roman" w:cs="Times New Roman"/>
          <w:color w:val="000000"/>
        </w:rPr>
        <w:t>80431835</w:t>
      </w:r>
    </w:p>
    <w:p w14:paraId="54D96141" w14:textId="77777777" w:rsidR="00D759BD" w:rsidRPr="00B95C79" w:rsidRDefault="00D759BD" w:rsidP="00D759BD">
      <w:pPr>
        <w:spacing w:after="240"/>
        <w:rPr>
          <w:rFonts w:ascii="Times New Roman" w:hAnsi="Times New Roman" w:cs="Times New Roman"/>
        </w:rPr>
      </w:pPr>
      <w:r w:rsidRPr="00B95C79">
        <w:rPr>
          <w:rFonts w:ascii="Times New Roman" w:hAnsi="Times New Roman" w:cs="Times New Roman"/>
          <w:bCs/>
          <w:color w:val="000000"/>
        </w:rPr>
        <w:t xml:space="preserve">Program: </w:t>
      </w:r>
      <w:r w:rsidRPr="00B95C79">
        <w:rPr>
          <w:rFonts w:ascii="Times New Roman" w:hAnsi="Times New Roman" w:cs="Times New Roman"/>
          <w:color w:val="000000"/>
        </w:rPr>
        <w:t>Rhetoric and Writing Studies</w:t>
      </w:r>
    </w:p>
    <w:p w14:paraId="3274E756" w14:textId="77777777" w:rsidR="00D759BD" w:rsidRPr="00B95C79" w:rsidRDefault="00D759BD" w:rsidP="00D759BD">
      <w:pPr>
        <w:spacing w:after="240"/>
        <w:rPr>
          <w:rFonts w:ascii="Times New Roman" w:hAnsi="Times New Roman" w:cs="Times New Roman"/>
        </w:rPr>
      </w:pPr>
      <w:r w:rsidRPr="00B95C79">
        <w:rPr>
          <w:rFonts w:ascii="Times New Roman" w:hAnsi="Times New Roman" w:cs="Times New Roman"/>
          <w:bCs/>
          <w:color w:val="000000"/>
        </w:rPr>
        <w:t>Email</w:t>
      </w:r>
      <w:proofErr w:type="gramStart"/>
      <w:r w:rsidRPr="00B95C79">
        <w:rPr>
          <w:rFonts w:ascii="Times New Roman" w:hAnsi="Times New Roman" w:cs="Times New Roman"/>
          <w:bCs/>
          <w:color w:val="000000"/>
        </w:rPr>
        <w:t>: </w:t>
      </w:r>
      <w:proofErr w:type="gramEnd"/>
      <w:r w:rsidRPr="00B95C79">
        <w:rPr>
          <w:rFonts w:ascii="Times New Roman" w:hAnsi="Times New Roman" w:cs="Times New Roman"/>
          <w:color w:val="000000"/>
        </w:rPr>
        <w:t>jfalcon3@ utep.edu</w:t>
      </w:r>
    </w:p>
    <w:p w14:paraId="49DB9739" w14:textId="77777777" w:rsidR="00D759BD" w:rsidRPr="00B95C79" w:rsidRDefault="00D759BD" w:rsidP="00D759BD">
      <w:pPr>
        <w:spacing w:after="240"/>
        <w:rPr>
          <w:rFonts w:ascii="Times New Roman" w:hAnsi="Times New Roman" w:cs="Times New Roman"/>
        </w:rPr>
      </w:pPr>
      <w:r w:rsidRPr="00B95C79">
        <w:rPr>
          <w:rFonts w:ascii="Times New Roman" w:hAnsi="Times New Roman" w:cs="Times New Roman"/>
          <w:bCs/>
          <w:color w:val="000000"/>
        </w:rPr>
        <w:t xml:space="preserve">Title of Presentation: </w:t>
      </w:r>
      <w:r w:rsidRPr="00B95C79">
        <w:rPr>
          <w:rFonts w:ascii="Times New Roman" w:hAnsi="Times New Roman" w:cs="Times New Roman"/>
          <w:color w:val="000000"/>
        </w:rPr>
        <w:t>“The Digital Self-Reflection: Metacognitive Practices through Multimodality.”</w:t>
      </w:r>
    </w:p>
    <w:p w14:paraId="08453C67" w14:textId="77777777" w:rsidR="00D759BD" w:rsidRPr="00B95C79" w:rsidRDefault="00D759BD" w:rsidP="00D759BD">
      <w:pPr>
        <w:spacing w:after="240"/>
        <w:rPr>
          <w:rFonts w:ascii="Times New Roman" w:hAnsi="Times New Roman" w:cs="Times New Roman"/>
        </w:rPr>
      </w:pPr>
      <w:r w:rsidRPr="00B95C79">
        <w:rPr>
          <w:rFonts w:ascii="Times New Roman" w:hAnsi="Times New Roman" w:cs="Times New Roman"/>
          <w:bCs/>
          <w:color w:val="000000"/>
        </w:rPr>
        <w:t>Conference:</w:t>
      </w:r>
      <w:r w:rsidRPr="00B95C79">
        <w:rPr>
          <w:rFonts w:ascii="Times New Roman" w:hAnsi="Times New Roman" w:cs="Times New Roman"/>
          <w:color w:val="000000"/>
        </w:rPr>
        <w:t xml:space="preserve"> South Central Modern Language Association </w:t>
      </w:r>
    </w:p>
    <w:p w14:paraId="632AF4F6" w14:textId="77777777" w:rsidR="00D759BD" w:rsidRPr="00B95C79" w:rsidRDefault="00D759BD" w:rsidP="00D759BD">
      <w:pPr>
        <w:spacing w:after="240"/>
        <w:rPr>
          <w:rFonts w:ascii="Times New Roman" w:hAnsi="Times New Roman" w:cs="Times New Roman"/>
        </w:rPr>
      </w:pPr>
      <w:r w:rsidRPr="00B95C79">
        <w:rPr>
          <w:rFonts w:ascii="Times New Roman" w:hAnsi="Times New Roman" w:cs="Times New Roman"/>
          <w:bCs/>
          <w:color w:val="000000"/>
        </w:rPr>
        <w:t>Dates:</w:t>
      </w:r>
      <w:r w:rsidRPr="00B95C79">
        <w:rPr>
          <w:rFonts w:ascii="Times New Roman" w:hAnsi="Times New Roman" w:cs="Times New Roman"/>
          <w:color w:val="000000"/>
        </w:rPr>
        <w:t xml:space="preserve"> 10/30 – 11/3</w:t>
      </w:r>
    </w:p>
    <w:p w14:paraId="02046E64" w14:textId="77777777" w:rsidR="00D759BD" w:rsidRPr="00B95C79" w:rsidRDefault="00D759BD" w:rsidP="00D759BD">
      <w:pPr>
        <w:spacing w:after="240"/>
        <w:rPr>
          <w:rFonts w:ascii="Times New Roman" w:hAnsi="Times New Roman" w:cs="Times New Roman"/>
        </w:rPr>
      </w:pPr>
      <w:r w:rsidRPr="00B95C79">
        <w:rPr>
          <w:rFonts w:ascii="Times New Roman" w:hAnsi="Times New Roman" w:cs="Times New Roman"/>
          <w:bCs/>
          <w:color w:val="000000"/>
        </w:rPr>
        <w:t>Location:</w:t>
      </w:r>
      <w:r w:rsidRPr="00B95C79">
        <w:rPr>
          <w:rFonts w:ascii="Times New Roman" w:hAnsi="Times New Roman" w:cs="Times New Roman"/>
          <w:color w:val="000000"/>
        </w:rPr>
        <w:t xml:space="preserve"> Nashville, TN</w:t>
      </w:r>
    </w:p>
    <w:p w14:paraId="7F0BB0D1" w14:textId="77777777" w:rsidR="00D759BD" w:rsidRPr="00B95C79" w:rsidRDefault="00D759BD" w:rsidP="00D759BD">
      <w:pPr>
        <w:spacing w:after="240"/>
        <w:rPr>
          <w:rFonts w:ascii="Times New Roman" w:hAnsi="Times New Roman" w:cs="Times New Roman"/>
          <w:b/>
        </w:rPr>
      </w:pPr>
      <w:r w:rsidRPr="00B95C79">
        <w:rPr>
          <w:rFonts w:ascii="Times New Roman" w:hAnsi="Times New Roman" w:cs="Times New Roman"/>
          <w:b/>
          <w:bCs/>
          <w:color w:val="000000"/>
        </w:rPr>
        <w:t>Travel Proposal.</w:t>
      </w:r>
    </w:p>
    <w:p w14:paraId="7E8B2E7F" w14:textId="2CA70CF6" w:rsidR="00D759BD" w:rsidRPr="00B95C79" w:rsidRDefault="00D759BD" w:rsidP="00D759BD">
      <w:pPr>
        <w:spacing w:after="240"/>
        <w:rPr>
          <w:rFonts w:ascii="Times New Roman" w:hAnsi="Times New Roman" w:cs="Times New Roman"/>
        </w:rPr>
      </w:pPr>
      <w:r w:rsidRPr="00B95C79">
        <w:rPr>
          <w:rFonts w:ascii="Times New Roman" w:hAnsi="Times New Roman" w:cs="Times New Roman"/>
          <w:color w:val="000000"/>
        </w:rPr>
        <w:t>This proposal seeks travel funding</w:t>
      </w:r>
      <w:r w:rsidR="00405C3A" w:rsidRPr="00B95C79">
        <w:rPr>
          <w:rFonts w:ascii="Times New Roman" w:hAnsi="Times New Roman" w:cs="Times New Roman"/>
          <w:color w:val="000000"/>
        </w:rPr>
        <w:t>, including airfare and hotel,</w:t>
      </w:r>
      <w:r w:rsidRPr="00B95C79">
        <w:rPr>
          <w:rFonts w:ascii="Times New Roman" w:hAnsi="Times New Roman" w:cs="Times New Roman"/>
          <w:color w:val="000000"/>
        </w:rPr>
        <w:t xml:space="preserve"> to Nashville, Tennessee to attend and present at 72nd annual South Central Modern Language Association Conference. The title of the presentation is “The Digital Self-Reflection: Metacognitive Practices through Multimodality.”</w:t>
      </w:r>
    </w:p>
    <w:p w14:paraId="3EDE3A83" w14:textId="2DE94678" w:rsidR="00A764EC" w:rsidRPr="00B95C79" w:rsidRDefault="00D759BD" w:rsidP="00D759BD">
      <w:pPr>
        <w:spacing w:after="240"/>
        <w:rPr>
          <w:rFonts w:ascii="Times New Roman" w:hAnsi="Times New Roman" w:cs="Times New Roman"/>
          <w:color w:val="000000"/>
        </w:rPr>
      </w:pPr>
      <w:r w:rsidRPr="00B95C79">
        <w:rPr>
          <w:rFonts w:ascii="Times New Roman" w:hAnsi="Times New Roman" w:cs="Times New Roman"/>
          <w:color w:val="000000"/>
        </w:rPr>
        <w:t xml:space="preserve">This presentation is a part of the </w:t>
      </w:r>
      <w:r w:rsidRPr="00B95C79">
        <w:rPr>
          <w:rFonts w:ascii="Times New Roman" w:hAnsi="Times New Roman" w:cs="Times New Roman"/>
        </w:rPr>
        <w:t>Technology in the Classroom session</w:t>
      </w:r>
      <w:r w:rsidRPr="00B95C79">
        <w:rPr>
          <w:rFonts w:ascii="Times New Roman" w:hAnsi="Times New Roman" w:cs="Times New Roman"/>
          <w:color w:val="000000"/>
        </w:rPr>
        <w:t xml:space="preserve">.  As part of the panel I will read my paper on the use of </w:t>
      </w:r>
      <w:proofErr w:type="spellStart"/>
      <w:r w:rsidR="000341D0" w:rsidRPr="00B95C79">
        <w:rPr>
          <w:rFonts w:ascii="Times New Roman" w:hAnsi="Times New Roman" w:cs="Times New Roman"/>
          <w:color w:val="000000"/>
        </w:rPr>
        <w:t>Tumblr</w:t>
      </w:r>
      <w:proofErr w:type="spellEnd"/>
      <w:r w:rsidR="000341D0" w:rsidRPr="00B95C79">
        <w:rPr>
          <w:rFonts w:ascii="Times New Roman" w:hAnsi="Times New Roman" w:cs="Times New Roman"/>
          <w:color w:val="000000"/>
        </w:rPr>
        <w:t xml:space="preserve"> in the writing classroom. Specifically this paper will briefly address</w:t>
      </w:r>
      <w:r w:rsidRPr="00B95C79">
        <w:rPr>
          <w:rFonts w:ascii="Times New Roman" w:hAnsi="Times New Roman" w:cs="Times New Roman"/>
          <w:color w:val="000000"/>
        </w:rPr>
        <w:t xml:space="preserve"> </w:t>
      </w:r>
      <w:r w:rsidR="000341D0" w:rsidRPr="00B95C79">
        <w:rPr>
          <w:rFonts w:ascii="Times New Roman" w:hAnsi="Times New Roman" w:cs="Times New Roman"/>
          <w:color w:val="000000"/>
        </w:rPr>
        <w:t xml:space="preserve">the benefits of using </w:t>
      </w:r>
      <w:proofErr w:type="spellStart"/>
      <w:r w:rsidR="000341D0" w:rsidRPr="00B95C79">
        <w:rPr>
          <w:rFonts w:ascii="Times New Roman" w:hAnsi="Times New Roman" w:cs="Times New Roman"/>
          <w:color w:val="000000"/>
        </w:rPr>
        <w:t>Tumblr</w:t>
      </w:r>
      <w:proofErr w:type="spellEnd"/>
      <w:r w:rsidR="000341D0" w:rsidRPr="00B95C79">
        <w:rPr>
          <w:rFonts w:ascii="Times New Roman" w:hAnsi="Times New Roman" w:cs="Times New Roman"/>
          <w:color w:val="000000"/>
        </w:rPr>
        <w:t xml:space="preserve"> to and specific assignments that will help students develop </w:t>
      </w:r>
      <w:proofErr w:type="spellStart"/>
      <w:r w:rsidR="000341D0" w:rsidRPr="00B95C79">
        <w:rPr>
          <w:rFonts w:ascii="Times New Roman" w:hAnsi="Times New Roman" w:cs="Times New Roman"/>
          <w:color w:val="000000"/>
        </w:rPr>
        <w:t>multiliteracies</w:t>
      </w:r>
      <w:proofErr w:type="spellEnd"/>
      <w:r w:rsidR="000341D0" w:rsidRPr="00B95C79">
        <w:rPr>
          <w:rFonts w:ascii="Times New Roman" w:hAnsi="Times New Roman" w:cs="Times New Roman"/>
          <w:color w:val="000000"/>
        </w:rPr>
        <w:t>, and improve their own writing practices.</w:t>
      </w:r>
      <w:r w:rsidR="00821C4A" w:rsidRPr="00B95C79">
        <w:rPr>
          <w:rFonts w:ascii="Times New Roman" w:hAnsi="Times New Roman" w:cs="Times New Roman"/>
          <w:color w:val="000000"/>
        </w:rPr>
        <w:t xml:space="preserve"> </w:t>
      </w:r>
      <w:r w:rsidRPr="00B95C79">
        <w:rPr>
          <w:rFonts w:ascii="Times New Roman" w:hAnsi="Times New Roman" w:cs="Times New Roman"/>
          <w:color w:val="000000"/>
        </w:rPr>
        <w:t>The</w:t>
      </w:r>
      <w:r w:rsidR="002224B1" w:rsidRPr="00B95C79">
        <w:rPr>
          <w:rFonts w:ascii="Times New Roman" w:hAnsi="Times New Roman" w:cs="Times New Roman"/>
          <w:color w:val="000000"/>
        </w:rPr>
        <w:t xml:space="preserve"> other members of the panel</w:t>
      </w:r>
      <w:r w:rsidRPr="00B95C79">
        <w:rPr>
          <w:rFonts w:ascii="Times New Roman" w:hAnsi="Times New Roman" w:cs="Times New Roman"/>
          <w:color w:val="000000"/>
        </w:rPr>
        <w:t xml:space="preserve"> will add to this discussion, and present their ide</w:t>
      </w:r>
      <w:r w:rsidR="002224B1" w:rsidRPr="00B95C79">
        <w:rPr>
          <w:rFonts w:ascii="Times New Roman" w:hAnsi="Times New Roman" w:cs="Times New Roman"/>
          <w:color w:val="000000"/>
        </w:rPr>
        <w:t>as on how to continue usin</w:t>
      </w:r>
      <w:r w:rsidRPr="00B95C79">
        <w:rPr>
          <w:rFonts w:ascii="Times New Roman" w:hAnsi="Times New Roman" w:cs="Times New Roman"/>
          <w:color w:val="000000"/>
        </w:rPr>
        <w:t>g</w:t>
      </w:r>
      <w:r w:rsidR="002224B1" w:rsidRPr="00B95C79">
        <w:rPr>
          <w:rFonts w:ascii="Times New Roman" w:hAnsi="Times New Roman" w:cs="Times New Roman"/>
          <w:color w:val="000000"/>
        </w:rPr>
        <w:t xml:space="preserve"> technology in the writing classroom</w:t>
      </w:r>
      <w:r w:rsidRPr="00B95C79">
        <w:rPr>
          <w:rFonts w:ascii="Times New Roman" w:hAnsi="Times New Roman" w:cs="Times New Roman"/>
          <w:color w:val="000000"/>
        </w:rPr>
        <w:t xml:space="preserve">. </w:t>
      </w:r>
      <w:r w:rsidR="00A764EC" w:rsidRPr="00B95C79">
        <w:rPr>
          <w:rFonts w:ascii="Times New Roman" w:hAnsi="Times New Roman" w:cs="Times New Roman"/>
          <w:color w:val="000000"/>
        </w:rPr>
        <w:t xml:space="preserve">My paper will focus on the practice of students composing memes, and gifs that provides students agency to apply rhetorical choices to express their thought process. </w:t>
      </w:r>
    </w:p>
    <w:p w14:paraId="3C83B68C" w14:textId="6E779A50" w:rsidR="00D759BD" w:rsidRPr="00B95C79" w:rsidRDefault="00D759BD" w:rsidP="00D759BD">
      <w:pPr>
        <w:spacing w:after="240"/>
        <w:rPr>
          <w:rFonts w:ascii="Times New Roman" w:hAnsi="Times New Roman" w:cs="Times New Roman"/>
          <w:color w:val="000000"/>
        </w:rPr>
      </w:pPr>
      <w:r w:rsidRPr="00B95C79">
        <w:rPr>
          <w:rFonts w:ascii="Times New Roman" w:hAnsi="Times New Roman" w:cs="Times New Roman"/>
          <w:color w:val="000000"/>
        </w:rPr>
        <w:t xml:space="preserve">This </w:t>
      </w:r>
      <w:r w:rsidR="001C0A6C" w:rsidRPr="00B95C79">
        <w:rPr>
          <w:rFonts w:ascii="Times New Roman" w:hAnsi="Times New Roman" w:cs="Times New Roman"/>
          <w:color w:val="000000"/>
        </w:rPr>
        <w:t>is specifically important to my</w:t>
      </w:r>
      <w:r w:rsidRPr="00B95C79">
        <w:rPr>
          <w:rFonts w:ascii="Times New Roman" w:hAnsi="Times New Roman" w:cs="Times New Roman"/>
          <w:color w:val="000000"/>
        </w:rPr>
        <w:t xml:space="preserve"> work as </w:t>
      </w:r>
      <w:r w:rsidR="0009515F" w:rsidRPr="00B95C79">
        <w:rPr>
          <w:rFonts w:ascii="Times New Roman" w:hAnsi="Times New Roman" w:cs="Times New Roman"/>
          <w:color w:val="000000"/>
        </w:rPr>
        <w:t>an instructor</w:t>
      </w:r>
      <w:r w:rsidRPr="00B95C79">
        <w:rPr>
          <w:rFonts w:ascii="Times New Roman" w:hAnsi="Times New Roman" w:cs="Times New Roman"/>
          <w:color w:val="000000"/>
        </w:rPr>
        <w:t xml:space="preserve"> at UTEP. In RWS 1301, and 1302 we address issues of multimodal compositions in several assignments. This is not on</w:t>
      </w:r>
      <w:r w:rsidR="002B7F17" w:rsidRPr="00B95C79">
        <w:rPr>
          <w:rFonts w:ascii="Times New Roman" w:hAnsi="Times New Roman" w:cs="Times New Roman"/>
          <w:color w:val="000000"/>
        </w:rPr>
        <w:t>ly an opportunity to for me to present my</w:t>
      </w:r>
      <w:r w:rsidRPr="00B95C79">
        <w:rPr>
          <w:rFonts w:ascii="Times New Roman" w:hAnsi="Times New Roman" w:cs="Times New Roman"/>
          <w:color w:val="000000"/>
        </w:rPr>
        <w:t xml:space="preserve"> paper, but to learn from other scholars addressing these specific issues in their classrooms. </w:t>
      </w:r>
    </w:p>
    <w:p w14:paraId="23FEEECE" w14:textId="4B10312E" w:rsidR="00D759BD" w:rsidRPr="00B95C79" w:rsidRDefault="00D759BD" w:rsidP="00D759BD">
      <w:pPr>
        <w:spacing w:after="240"/>
        <w:rPr>
          <w:rFonts w:ascii="Times New Roman" w:hAnsi="Times New Roman" w:cs="Times New Roman"/>
          <w:color w:val="000000"/>
        </w:rPr>
      </w:pPr>
      <w:r w:rsidRPr="00B95C79">
        <w:rPr>
          <w:rFonts w:ascii="Times New Roman" w:hAnsi="Times New Roman" w:cs="Times New Roman"/>
          <w:color w:val="000000"/>
        </w:rPr>
        <w:t>This panel will a</w:t>
      </w:r>
      <w:r w:rsidR="009D0747" w:rsidRPr="00B95C79">
        <w:rPr>
          <w:rFonts w:ascii="Times New Roman" w:hAnsi="Times New Roman" w:cs="Times New Roman"/>
          <w:color w:val="000000"/>
        </w:rPr>
        <w:t>ddress the many possibilities when the use of technology in the classroom is not only continued, but also developed as the needs and demands of our students change as technology continues to advance.</w:t>
      </w:r>
    </w:p>
    <w:p w14:paraId="67AF42F5" w14:textId="77777777" w:rsidR="006E5C7C" w:rsidRPr="00B95C79" w:rsidRDefault="006E5C7C" w:rsidP="006E5C7C">
      <w:pPr>
        <w:spacing w:after="240"/>
        <w:rPr>
          <w:rFonts w:ascii="Times New Roman" w:hAnsi="Times New Roman" w:cs="Times New Roman"/>
          <w:b/>
          <w:bCs/>
          <w:color w:val="000000"/>
        </w:rPr>
      </w:pPr>
      <w:r w:rsidRPr="00B95C79">
        <w:rPr>
          <w:rFonts w:ascii="Times New Roman" w:hAnsi="Times New Roman" w:cs="Times New Roman"/>
          <w:b/>
          <w:bCs/>
          <w:color w:val="000000"/>
        </w:rPr>
        <w:t>Benefits: Professional and Educational</w:t>
      </w:r>
    </w:p>
    <w:p w14:paraId="49A89C27" w14:textId="55215739" w:rsidR="006E5C7C" w:rsidRPr="00B95C79" w:rsidRDefault="006E5C7C" w:rsidP="006E5C7C">
      <w:pPr>
        <w:spacing w:after="240"/>
        <w:rPr>
          <w:rFonts w:ascii="Times New Roman" w:hAnsi="Times New Roman" w:cs="Times New Roman"/>
        </w:rPr>
      </w:pPr>
      <w:r w:rsidRPr="00B95C79">
        <w:rPr>
          <w:rFonts w:ascii="Times New Roman" w:hAnsi="Times New Roman" w:cs="Times New Roman"/>
          <w:bCs/>
        </w:rPr>
        <w:t>The South Central Modern Language Association</w:t>
      </w:r>
      <w:r w:rsidRPr="00B95C79">
        <w:rPr>
          <w:rFonts w:ascii="Times New Roman" w:hAnsi="Times New Roman" w:cs="Times New Roman"/>
        </w:rPr>
        <w:t xml:space="preserve"> includes the states of Texas, Oklahoma, Tennessee, Louisiana, Arkansas, and Mississippi. The SCMLA annual conference will be in Nashville, Tennessee. The conference will have two panels, on two </w:t>
      </w:r>
      <w:r w:rsidRPr="00B95C79">
        <w:rPr>
          <w:rFonts w:ascii="Times New Roman" w:hAnsi="Times New Roman" w:cs="Times New Roman"/>
        </w:rPr>
        <w:lastRenderedPageBreak/>
        <w:t>separate days addressing the issue of technology in the class</w:t>
      </w:r>
      <w:r w:rsidR="00716AF4" w:rsidRPr="00B95C79">
        <w:rPr>
          <w:rFonts w:ascii="Times New Roman" w:hAnsi="Times New Roman" w:cs="Times New Roman"/>
        </w:rPr>
        <w:t>room. T</w:t>
      </w:r>
      <w:r w:rsidRPr="00B95C79">
        <w:rPr>
          <w:rFonts w:ascii="Times New Roman" w:hAnsi="Times New Roman" w:cs="Times New Roman"/>
        </w:rPr>
        <w:t>he technology panels will address practical experience-based applications, in addition to theory, pedagogy and other issues that instructors may encounter when including technology in the classroom. The SCMLA has a long history of inviting new and</w:t>
      </w:r>
      <w:r w:rsidR="009A28C1" w:rsidRPr="00B95C79">
        <w:rPr>
          <w:rFonts w:ascii="Times New Roman" w:hAnsi="Times New Roman" w:cs="Times New Roman"/>
        </w:rPr>
        <w:t xml:space="preserve"> established scholars to join</w:t>
      </w:r>
      <w:r w:rsidRPr="00B95C79">
        <w:rPr>
          <w:rFonts w:ascii="Times New Roman" w:hAnsi="Times New Roman" w:cs="Times New Roman"/>
        </w:rPr>
        <w:t xml:space="preserve"> in promoting language and literary study.</w:t>
      </w:r>
    </w:p>
    <w:p w14:paraId="647B5444" w14:textId="20B2BBF1" w:rsidR="006E5C7C" w:rsidRPr="00B95C79" w:rsidRDefault="006E5C7C" w:rsidP="006E5C7C">
      <w:pPr>
        <w:spacing w:after="240"/>
        <w:rPr>
          <w:rFonts w:ascii="Times New Roman" w:hAnsi="Times New Roman" w:cs="Times New Roman"/>
          <w:color w:val="000000"/>
        </w:rPr>
      </w:pPr>
      <w:r w:rsidRPr="00B95C79">
        <w:rPr>
          <w:rFonts w:ascii="Times New Roman" w:hAnsi="Times New Roman" w:cs="Times New Roman"/>
          <w:color w:val="000000"/>
        </w:rPr>
        <w:t>This is an area of interest as a potential dissertation topic for me. I actively use</w:t>
      </w:r>
      <w:r w:rsidR="006F43F3" w:rsidRPr="00B95C79">
        <w:rPr>
          <w:rFonts w:ascii="Times New Roman" w:hAnsi="Times New Roman" w:cs="Times New Roman"/>
          <w:color w:val="000000"/>
        </w:rPr>
        <w:t xml:space="preserve"> </w:t>
      </w:r>
      <w:proofErr w:type="spellStart"/>
      <w:r w:rsidR="006F43F3" w:rsidRPr="00B95C79">
        <w:rPr>
          <w:rFonts w:ascii="Times New Roman" w:hAnsi="Times New Roman" w:cs="Times New Roman"/>
          <w:color w:val="000000"/>
        </w:rPr>
        <w:t>Tumblr</w:t>
      </w:r>
      <w:proofErr w:type="spellEnd"/>
      <w:r w:rsidR="006F43F3" w:rsidRPr="00B95C79">
        <w:rPr>
          <w:rFonts w:ascii="Times New Roman" w:hAnsi="Times New Roman" w:cs="Times New Roman"/>
          <w:color w:val="000000"/>
        </w:rPr>
        <w:t xml:space="preserve"> in my RWS 1302 classes.</w:t>
      </w:r>
      <w:r w:rsidR="00892BC6">
        <w:rPr>
          <w:rFonts w:ascii="Times New Roman" w:hAnsi="Times New Roman" w:cs="Times New Roman"/>
          <w:color w:val="000000"/>
        </w:rPr>
        <w:t xml:space="preserve"> </w:t>
      </w:r>
      <w:r w:rsidRPr="00B95C79">
        <w:rPr>
          <w:rFonts w:ascii="Times New Roman" w:hAnsi="Times New Roman" w:cs="Times New Roman"/>
          <w:color w:val="000000"/>
        </w:rPr>
        <w:t xml:space="preserve">The practices that can take place on </w:t>
      </w:r>
      <w:proofErr w:type="spellStart"/>
      <w:r w:rsidRPr="00B95C79">
        <w:rPr>
          <w:rFonts w:ascii="Times New Roman" w:hAnsi="Times New Roman" w:cs="Times New Roman"/>
          <w:color w:val="000000"/>
        </w:rPr>
        <w:t>Tumblr</w:t>
      </w:r>
      <w:proofErr w:type="spellEnd"/>
      <w:r w:rsidRPr="00B95C79">
        <w:rPr>
          <w:rFonts w:ascii="Times New Roman" w:hAnsi="Times New Roman" w:cs="Times New Roman"/>
          <w:color w:val="000000"/>
        </w:rPr>
        <w:t xml:space="preserve"> can help develop students’ </w:t>
      </w:r>
      <w:proofErr w:type="spellStart"/>
      <w:r w:rsidRPr="00B95C79">
        <w:rPr>
          <w:rFonts w:ascii="Times New Roman" w:hAnsi="Times New Roman" w:cs="Times New Roman"/>
          <w:color w:val="000000"/>
        </w:rPr>
        <w:t>multiliteracies</w:t>
      </w:r>
      <w:proofErr w:type="spellEnd"/>
      <w:r w:rsidRPr="00B95C79">
        <w:rPr>
          <w:rFonts w:ascii="Times New Roman" w:hAnsi="Times New Roman" w:cs="Times New Roman"/>
          <w:color w:val="000000"/>
        </w:rPr>
        <w:t>, and introduces them to visual and digital rhetoric, in addition to using a course blog to build an online community where students can discuss assignments. This reliance on visual communication allows for continued discussion of visual r</w:t>
      </w:r>
      <w:r w:rsidR="002E79C1" w:rsidRPr="00B95C79">
        <w:rPr>
          <w:rFonts w:ascii="Times New Roman" w:hAnsi="Times New Roman" w:cs="Times New Roman"/>
          <w:color w:val="000000"/>
        </w:rPr>
        <w:t>hetoric throughout the semester.</w:t>
      </w:r>
      <w:r w:rsidRPr="00B95C79">
        <w:rPr>
          <w:rFonts w:ascii="Times New Roman" w:hAnsi="Times New Roman" w:cs="Times New Roman"/>
          <w:color w:val="000000"/>
        </w:rPr>
        <w:t xml:space="preserve"> To showcase how this works I will provide information on an assignment that makes use of the affordances allowed by incorporating this social media network in the classroom. </w:t>
      </w:r>
    </w:p>
    <w:p w14:paraId="6A5C9535" w14:textId="2684D339" w:rsidR="006E5C7C" w:rsidRDefault="006E5C7C" w:rsidP="006E5C7C">
      <w:pPr>
        <w:spacing w:after="240"/>
        <w:rPr>
          <w:rFonts w:ascii="Times New Roman" w:hAnsi="Times New Roman" w:cs="Times New Roman"/>
          <w:color w:val="343434"/>
        </w:rPr>
      </w:pPr>
      <w:r w:rsidRPr="00B95C79">
        <w:rPr>
          <w:rFonts w:ascii="Times New Roman" w:hAnsi="Times New Roman" w:cs="Times New Roman"/>
          <w:color w:val="343434"/>
        </w:rPr>
        <w:t xml:space="preserve">As </w:t>
      </w:r>
      <w:r w:rsidR="006F1C5A" w:rsidRPr="00B95C79">
        <w:rPr>
          <w:rFonts w:ascii="Times New Roman" w:hAnsi="Times New Roman" w:cs="Times New Roman"/>
          <w:color w:val="343434"/>
        </w:rPr>
        <w:t xml:space="preserve">an </w:t>
      </w:r>
      <w:r w:rsidRPr="00B95C79">
        <w:rPr>
          <w:rFonts w:ascii="Times New Roman" w:hAnsi="Times New Roman" w:cs="Times New Roman"/>
          <w:color w:val="343434"/>
        </w:rPr>
        <w:t>undergraduate writing instructor, it is invaluable to have these discussions in order to pursue different pedagogical practices to apply in our classrooms. This opportunity will allow for me to present my work, explore important concepts related to RWS, and to learn from other emerging and prominent scholars in the field.  In addition to focusing on the practice and process students employ during the creation of multimodal assignments, we are collaborating, as colleagues, to enhance students’ understanding of the RWS discourse community. I will continue applying the current pedagogical practic</w:t>
      </w:r>
      <w:r w:rsidR="00A46679">
        <w:rPr>
          <w:rFonts w:ascii="Times New Roman" w:hAnsi="Times New Roman" w:cs="Times New Roman"/>
          <w:color w:val="343434"/>
        </w:rPr>
        <w:t>es in the</w:t>
      </w:r>
      <w:r w:rsidR="00EF728A">
        <w:rPr>
          <w:rFonts w:ascii="Times New Roman" w:hAnsi="Times New Roman" w:cs="Times New Roman"/>
          <w:color w:val="343434"/>
        </w:rPr>
        <w:t xml:space="preserve"> classrooms.</w:t>
      </w:r>
    </w:p>
    <w:p w14:paraId="3C10E93F" w14:textId="25FC08B7" w:rsidR="00A46679" w:rsidRPr="00B95C79" w:rsidRDefault="00A46679" w:rsidP="006E5C7C">
      <w:pPr>
        <w:spacing w:after="240"/>
        <w:rPr>
          <w:rFonts w:ascii="Times New Roman" w:hAnsi="Times New Roman" w:cs="Times New Roman"/>
        </w:rPr>
      </w:pPr>
      <w:r>
        <w:rPr>
          <w:rFonts w:ascii="Times New Roman" w:hAnsi="Times New Roman" w:cs="Times New Roman"/>
          <w:color w:val="343434"/>
        </w:rPr>
        <w:t>I believe this paper</w:t>
      </w:r>
      <w:r w:rsidR="004C6BA1">
        <w:rPr>
          <w:rFonts w:ascii="Times New Roman" w:hAnsi="Times New Roman" w:cs="Times New Roman"/>
          <w:color w:val="343434"/>
        </w:rPr>
        <w:t xml:space="preserve"> has the potential to be published in </w:t>
      </w:r>
      <w:proofErr w:type="spellStart"/>
      <w:r w:rsidR="004C6BA1">
        <w:rPr>
          <w:rFonts w:ascii="Times New Roman" w:hAnsi="Times New Roman" w:cs="Times New Roman"/>
          <w:color w:val="343434"/>
        </w:rPr>
        <w:t>te</w:t>
      </w:r>
      <w:r w:rsidR="00892BC6">
        <w:rPr>
          <w:rFonts w:ascii="Times New Roman" w:hAnsi="Times New Roman" w:cs="Times New Roman"/>
          <w:color w:val="343434"/>
        </w:rPr>
        <w:t>chnoculture</w:t>
      </w:r>
      <w:proofErr w:type="spellEnd"/>
      <w:r w:rsidR="00892BC6">
        <w:rPr>
          <w:rFonts w:ascii="Times New Roman" w:hAnsi="Times New Roman" w:cs="Times New Roman"/>
          <w:color w:val="343434"/>
        </w:rPr>
        <w:t xml:space="preserve">, an online journal </w:t>
      </w:r>
      <w:r w:rsidR="004C6BA1">
        <w:rPr>
          <w:rFonts w:ascii="Times New Roman" w:hAnsi="Times New Roman" w:cs="Times New Roman"/>
          <w:color w:val="343434"/>
        </w:rPr>
        <w:t xml:space="preserve">that focuses on the </w:t>
      </w:r>
      <w:r w:rsidR="00892BC6">
        <w:rPr>
          <w:rFonts w:ascii="Times New Roman" w:hAnsi="Times New Roman" w:cs="Times New Roman"/>
          <w:color w:val="343434"/>
        </w:rPr>
        <w:t>study of technology in society</w:t>
      </w:r>
      <w:r w:rsidR="0061020D">
        <w:rPr>
          <w:rFonts w:ascii="Times New Roman" w:hAnsi="Times New Roman" w:cs="Times New Roman"/>
          <w:color w:val="343434"/>
        </w:rPr>
        <w:t>, or</w:t>
      </w:r>
      <w:r w:rsidR="00605E03">
        <w:rPr>
          <w:rFonts w:ascii="Times New Roman" w:hAnsi="Times New Roman" w:cs="Times New Roman"/>
          <w:color w:val="343434"/>
        </w:rPr>
        <w:t xml:space="preserve"> </w:t>
      </w:r>
      <w:proofErr w:type="spellStart"/>
      <w:r w:rsidR="00605E03">
        <w:rPr>
          <w:rFonts w:ascii="Times New Roman" w:hAnsi="Times New Roman" w:cs="Times New Roman"/>
          <w:color w:val="343434"/>
        </w:rPr>
        <w:t>Kairos</w:t>
      </w:r>
      <w:proofErr w:type="spellEnd"/>
      <w:r w:rsidR="00605E03">
        <w:rPr>
          <w:rFonts w:ascii="Times New Roman" w:hAnsi="Times New Roman" w:cs="Times New Roman"/>
          <w:color w:val="343434"/>
        </w:rPr>
        <w:t xml:space="preserve">. </w:t>
      </w:r>
      <w:r w:rsidR="00892BC6">
        <w:rPr>
          <w:rFonts w:ascii="Times New Roman" w:hAnsi="Times New Roman" w:cs="Times New Roman"/>
          <w:color w:val="343434"/>
        </w:rPr>
        <w:t xml:space="preserve">I feel that this practice of using </w:t>
      </w:r>
      <w:proofErr w:type="spellStart"/>
      <w:r w:rsidR="00892BC6">
        <w:rPr>
          <w:rFonts w:ascii="Times New Roman" w:hAnsi="Times New Roman" w:cs="Times New Roman"/>
          <w:color w:val="343434"/>
        </w:rPr>
        <w:t>Tumblr</w:t>
      </w:r>
      <w:proofErr w:type="spellEnd"/>
      <w:r w:rsidR="00892BC6">
        <w:rPr>
          <w:rFonts w:ascii="Times New Roman" w:hAnsi="Times New Roman" w:cs="Times New Roman"/>
          <w:color w:val="343434"/>
        </w:rPr>
        <w:t xml:space="preserve"> for specific assignments when combined with interface theory, and actor-network theory can elevate this paper to do more than discuss pedagogy. My goal is to bridge the gap between theory and practice.  </w:t>
      </w:r>
      <w:bookmarkStart w:id="0" w:name="_GoBack"/>
      <w:bookmarkEnd w:id="0"/>
    </w:p>
    <w:p w14:paraId="18306A2F" w14:textId="77777777" w:rsidR="006E5C7C" w:rsidRPr="00B95C79" w:rsidRDefault="006E5C7C" w:rsidP="006E5C7C">
      <w:pPr>
        <w:spacing w:after="240"/>
        <w:rPr>
          <w:rFonts w:ascii="Times New Roman" w:hAnsi="Times New Roman" w:cs="Times New Roman"/>
          <w:b/>
        </w:rPr>
      </w:pPr>
      <w:r w:rsidRPr="00B95C79">
        <w:rPr>
          <w:rFonts w:ascii="Times New Roman" w:hAnsi="Times New Roman" w:cs="Times New Roman"/>
          <w:b/>
          <w:bCs/>
          <w:color w:val="000000"/>
        </w:rPr>
        <w:t>Estimated Budget for Travel Costs</w:t>
      </w:r>
    </w:p>
    <w:p w14:paraId="26DBC66B" w14:textId="52A4B7A9" w:rsidR="006E5C7C" w:rsidRPr="00B95C79" w:rsidRDefault="006E5C7C" w:rsidP="006E5C7C">
      <w:pPr>
        <w:rPr>
          <w:rFonts w:ascii="Times New Roman" w:hAnsi="Times New Roman" w:cs="Times New Roman"/>
        </w:rPr>
      </w:pPr>
    </w:p>
    <w:tbl>
      <w:tblPr>
        <w:tblStyle w:val="TableGrid"/>
        <w:tblW w:w="0" w:type="auto"/>
        <w:tblLook w:val="04A0" w:firstRow="1" w:lastRow="0" w:firstColumn="1" w:lastColumn="0" w:noHBand="0" w:noVBand="1"/>
      </w:tblPr>
      <w:tblGrid>
        <w:gridCol w:w="2214"/>
        <w:gridCol w:w="2214"/>
        <w:gridCol w:w="2214"/>
        <w:gridCol w:w="2214"/>
      </w:tblGrid>
      <w:tr w:rsidR="00B95C79" w:rsidRPr="00B95C79" w14:paraId="6D92C5BD" w14:textId="77777777" w:rsidTr="00B95C79">
        <w:tc>
          <w:tcPr>
            <w:tcW w:w="2214" w:type="dxa"/>
          </w:tcPr>
          <w:p w14:paraId="7E17C954" w14:textId="4E7947B1" w:rsidR="00B95C79" w:rsidRPr="00B95C79" w:rsidRDefault="00B95C79" w:rsidP="00D759BD">
            <w:pPr>
              <w:spacing w:after="240"/>
              <w:rPr>
                <w:rFonts w:ascii="Times New Roman" w:hAnsi="Times New Roman" w:cs="Times New Roman"/>
              </w:rPr>
            </w:pPr>
            <w:r w:rsidRPr="00B95C79">
              <w:rPr>
                <w:rFonts w:ascii="Times New Roman" w:hAnsi="Times New Roman" w:cs="Times New Roman"/>
                <w:bCs/>
                <w:color w:val="000000"/>
              </w:rPr>
              <w:t>Item</w:t>
            </w:r>
          </w:p>
        </w:tc>
        <w:tc>
          <w:tcPr>
            <w:tcW w:w="2214" w:type="dxa"/>
          </w:tcPr>
          <w:p w14:paraId="71938E9B" w14:textId="1DC03256" w:rsidR="00B95C79" w:rsidRPr="00B95C79" w:rsidRDefault="00B95C79" w:rsidP="00D759BD">
            <w:pPr>
              <w:spacing w:after="240"/>
              <w:rPr>
                <w:rFonts w:ascii="Times New Roman" w:hAnsi="Times New Roman" w:cs="Times New Roman"/>
              </w:rPr>
            </w:pPr>
            <w:r w:rsidRPr="00B95C79">
              <w:rPr>
                <w:rFonts w:ascii="Times New Roman" w:hAnsi="Times New Roman" w:cs="Times New Roman"/>
                <w:bCs/>
                <w:color w:val="000000"/>
              </w:rPr>
              <w:t>Cost</w:t>
            </w:r>
          </w:p>
        </w:tc>
        <w:tc>
          <w:tcPr>
            <w:tcW w:w="2214" w:type="dxa"/>
          </w:tcPr>
          <w:p w14:paraId="44D2B5B0" w14:textId="7157C955" w:rsidR="00B95C79" w:rsidRPr="00B95C79" w:rsidRDefault="00B95C79" w:rsidP="00D759BD">
            <w:pPr>
              <w:spacing w:after="240"/>
              <w:rPr>
                <w:rFonts w:ascii="Times New Roman" w:hAnsi="Times New Roman" w:cs="Times New Roman"/>
              </w:rPr>
            </w:pPr>
            <w:r w:rsidRPr="00B95C79">
              <w:rPr>
                <w:rFonts w:ascii="Times New Roman" w:hAnsi="Times New Roman" w:cs="Times New Roman"/>
                <w:bCs/>
                <w:color w:val="000000"/>
              </w:rPr>
              <w:t>Notes</w:t>
            </w:r>
          </w:p>
        </w:tc>
        <w:tc>
          <w:tcPr>
            <w:tcW w:w="2214" w:type="dxa"/>
          </w:tcPr>
          <w:p w14:paraId="6290F1A2" w14:textId="4FD3B5A4" w:rsidR="00B95C79" w:rsidRPr="00B95C79" w:rsidRDefault="00B95C79" w:rsidP="00D759BD">
            <w:pPr>
              <w:spacing w:after="240"/>
              <w:rPr>
                <w:rFonts w:ascii="Times New Roman" w:hAnsi="Times New Roman" w:cs="Times New Roman"/>
              </w:rPr>
            </w:pPr>
            <w:r w:rsidRPr="00B95C79">
              <w:rPr>
                <w:rFonts w:ascii="Times New Roman" w:hAnsi="Times New Roman" w:cs="Times New Roman"/>
                <w:bCs/>
                <w:color w:val="000000"/>
              </w:rPr>
              <w:t>Total Requested</w:t>
            </w:r>
          </w:p>
        </w:tc>
      </w:tr>
      <w:tr w:rsidR="00B95C79" w:rsidRPr="00B95C79" w14:paraId="508EB2C7" w14:textId="77777777" w:rsidTr="00B95C79">
        <w:tc>
          <w:tcPr>
            <w:tcW w:w="2214" w:type="dxa"/>
          </w:tcPr>
          <w:p w14:paraId="32B8E776" w14:textId="0F766E21" w:rsidR="00B95C79" w:rsidRPr="00B95C79" w:rsidRDefault="00B95C79" w:rsidP="00D759BD">
            <w:pPr>
              <w:spacing w:after="240"/>
              <w:rPr>
                <w:rFonts w:ascii="Times New Roman" w:hAnsi="Times New Roman" w:cs="Times New Roman"/>
              </w:rPr>
            </w:pPr>
            <w:r w:rsidRPr="00B95C79">
              <w:rPr>
                <w:rFonts w:ascii="Times New Roman" w:hAnsi="Times New Roman" w:cs="Times New Roman"/>
                <w:color w:val="000000"/>
              </w:rPr>
              <w:t>Flight</w:t>
            </w:r>
          </w:p>
        </w:tc>
        <w:tc>
          <w:tcPr>
            <w:tcW w:w="2214" w:type="dxa"/>
          </w:tcPr>
          <w:p w14:paraId="4D6BB10B" w14:textId="77777777" w:rsidR="00B95C79" w:rsidRPr="00B95C79" w:rsidRDefault="00B95C79" w:rsidP="002B36EF">
            <w:pPr>
              <w:spacing w:after="240"/>
              <w:ind w:left="120" w:right="120"/>
              <w:rPr>
                <w:rFonts w:ascii="Times New Roman" w:hAnsi="Times New Roman" w:cs="Times New Roman"/>
                <w:color w:val="000000"/>
              </w:rPr>
            </w:pPr>
            <w:r w:rsidRPr="00B95C79">
              <w:rPr>
                <w:rFonts w:ascii="Times New Roman" w:hAnsi="Times New Roman" w:cs="Times New Roman"/>
                <w:color w:val="000000"/>
              </w:rPr>
              <w:t>$522.63</w:t>
            </w:r>
          </w:p>
          <w:p w14:paraId="7A9460D2" w14:textId="3773D0A8" w:rsidR="00B95C79" w:rsidRPr="00B95C79" w:rsidRDefault="00B95C79" w:rsidP="00D759BD">
            <w:pPr>
              <w:spacing w:after="240"/>
              <w:rPr>
                <w:rFonts w:ascii="Times New Roman" w:hAnsi="Times New Roman" w:cs="Times New Roman"/>
              </w:rPr>
            </w:pPr>
            <w:r w:rsidRPr="00B95C79">
              <w:rPr>
                <w:rFonts w:ascii="Times New Roman" w:hAnsi="Times New Roman" w:cs="Times New Roman"/>
                <w:color w:val="000000"/>
              </w:rPr>
              <w:tab/>
            </w:r>
          </w:p>
        </w:tc>
        <w:tc>
          <w:tcPr>
            <w:tcW w:w="2214" w:type="dxa"/>
          </w:tcPr>
          <w:p w14:paraId="711898D1" w14:textId="77777777" w:rsidR="00B95C79" w:rsidRPr="00B95C79" w:rsidRDefault="00B95C79" w:rsidP="002B36EF">
            <w:pPr>
              <w:ind w:left="120" w:right="120"/>
              <w:rPr>
                <w:rFonts w:ascii="Times New Roman" w:hAnsi="Times New Roman" w:cs="Times New Roman"/>
                <w:color w:val="000000"/>
                <w:u w:val="single"/>
              </w:rPr>
            </w:pPr>
            <w:r w:rsidRPr="00B95C79">
              <w:rPr>
                <w:rFonts w:ascii="Times New Roman" w:hAnsi="Times New Roman" w:cs="Times New Roman"/>
                <w:color w:val="000000"/>
              </w:rPr>
              <w:t xml:space="preserve">· </w:t>
            </w:r>
            <w:r w:rsidRPr="00B95C79">
              <w:rPr>
                <w:rFonts w:ascii="Times New Roman" w:hAnsi="Times New Roman" w:cs="Times New Roman"/>
                <w:color w:val="000000"/>
                <w:u w:val="single"/>
              </w:rPr>
              <w:t>Depart October 30th:</w:t>
            </w:r>
          </w:p>
          <w:p w14:paraId="57AB7752" w14:textId="77777777" w:rsidR="00B95C79" w:rsidRPr="00B95C79" w:rsidRDefault="00B95C79" w:rsidP="002B36EF">
            <w:pPr>
              <w:ind w:left="120" w:right="120"/>
              <w:rPr>
                <w:rFonts w:ascii="Times New Roman" w:hAnsi="Times New Roman" w:cs="Times New Roman"/>
                <w:color w:val="000000"/>
              </w:rPr>
            </w:pPr>
            <w:r w:rsidRPr="00B95C79">
              <w:rPr>
                <w:rFonts w:ascii="Times New Roman" w:hAnsi="Times New Roman" w:cs="Times New Roman"/>
                <w:color w:val="000000"/>
              </w:rPr>
              <w:t xml:space="preserve"> El Paso, TX to San Antonio TX,</w:t>
            </w:r>
          </w:p>
          <w:p w14:paraId="680D661E" w14:textId="77777777" w:rsidR="00B95C79" w:rsidRPr="00B95C79" w:rsidRDefault="00B95C79" w:rsidP="002B36EF">
            <w:pPr>
              <w:ind w:left="120" w:right="120"/>
              <w:rPr>
                <w:rFonts w:ascii="Times New Roman" w:hAnsi="Times New Roman" w:cs="Times New Roman"/>
                <w:color w:val="000000"/>
              </w:rPr>
            </w:pPr>
            <w:r w:rsidRPr="00B95C79">
              <w:rPr>
                <w:rFonts w:ascii="Times New Roman" w:hAnsi="Times New Roman" w:cs="Times New Roman"/>
                <w:color w:val="000000"/>
              </w:rPr>
              <w:t>San Antonio, TX</w:t>
            </w:r>
          </w:p>
          <w:p w14:paraId="65138B3A" w14:textId="77777777" w:rsidR="00B95C79" w:rsidRPr="00B95C79" w:rsidRDefault="00B95C79" w:rsidP="002B36EF">
            <w:pPr>
              <w:ind w:left="120" w:right="120"/>
              <w:rPr>
                <w:rFonts w:ascii="Times New Roman" w:hAnsi="Times New Roman" w:cs="Times New Roman"/>
              </w:rPr>
            </w:pPr>
            <w:proofErr w:type="gramStart"/>
            <w:r w:rsidRPr="00B95C79">
              <w:rPr>
                <w:rFonts w:ascii="Times New Roman" w:hAnsi="Times New Roman" w:cs="Times New Roman"/>
                <w:color w:val="000000"/>
              </w:rPr>
              <w:t>to</w:t>
            </w:r>
            <w:proofErr w:type="gramEnd"/>
            <w:r w:rsidRPr="00B95C79">
              <w:rPr>
                <w:rFonts w:ascii="Times New Roman" w:hAnsi="Times New Roman" w:cs="Times New Roman"/>
                <w:color w:val="000000"/>
              </w:rPr>
              <w:t xml:space="preserve"> Nashville, TN</w:t>
            </w:r>
          </w:p>
          <w:p w14:paraId="39D1135A" w14:textId="77777777" w:rsidR="00B95C79" w:rsidRPr="00B95C79" w:rsidRDefault="00B95C79" w:rsidP="002B36EF">
            <w:pPr>
              <w:ind w:left="120" w:right="120"/>
              <w:rPr>
                <w:rFonts w:ascii="Times New Roman" w:hAnsi="Times New Roman" w:cs="Times New Roman"/>
                <w:color w:val="000000"/>
              </w:rPr>
            </w:pPr>
          </w:p>
          <w:p w14:paraId="24E03106" w14:textId="77777777" w:rsidR="00B95C79" w:rsidRPr="00B95C79" w:rsidRDefault="00B95C79" w:rsidP="002B36EF">
            <w:pPr>
              <w:ind w:left="120" w:right="120"/>
              <w:rPr>
                <w:rFonts w:ascii="Times New Roman" w:hAnsi="Times New Roman" w:cs="Times New Roman"/>
              </w:rPr>
            </w:pPr>
            <w:r w:rsidRPr="00B95C79">
              <w:rPr>
                <w:rFonts w:ascii="Times New Roman" w:hAnsi="Times New Roman" w:cs="Times New Roman"/>
                <w:color w:val="000000"/>
              </w:rPr>
              <w:t xml:space="preserve">· </w:t>
            </w:r>
            <w:r w:rsidRPr="00B95C79">
              <w:rPr>
                <w:rFonts w:ascii="Times New Roman" w:hAnsi="Times New Roman" w:cs="Times New Roman"/>
                <w:color w:val="000000"/>
                <w:u w:val="single"/>
              </w:rPr>
              <w:t>Return November 3</w:t>
            </w:r>
            <w:r w:rsidRPr="00B95C79">
              <w:rPr>
                <w:rFonts w:ascii="Times New Roman" w:hAnsi="Times New Roman" w:cs="Times New Roman"/>
                <w:color w:val="000000"/>
                <w:u w:val="single"/>
                <w:vertAlign w:val="superscript"/>
              </w:rPr>
              <w:t>rd</w:t>
            </w:r>
            <w:r w:rsidRPr="00B95C79">
              <w:rPr>
                <w:rFonts w:ascii="Times New Roman" w:hAnsi="Times New Roman" w:cs="Times New Roman"/>
                <w:color w:val="000000"/>
                <w:u w:val="single"/>
              </w:rPr>
              <w:t>:</w:t>
            </w:r>
            <w:r w:rsidRPr="00B95C79">
              <w:rPr>
                <w:rFonts w:ascii="Times New Roman" w:hAnsi="Times New Roman" w:cs="Times New Roman"/>
                <w:color w:val="000000"/>
              </w:rPr>
              <w:t xml:space="preserve"> </w:t>
            </w:r>
          </w:p>
          <w:p w14:paraId="47C5780A" w14:textId="77777777" w:rsidR="00B95C79" w:rsidRPr="00B95C79" w:rsidRDefault="00B95C79" w:rsidP="002B36EF">
            <w:pPr>
              <w:ind w:left="120" w:right="120"/>
              <w:rPr>
                <w:rFonts w:ascii="Times New Roman" w:hAnsi="Times New Roman" w:cs="Times New Roman"/>
                <w:color w:val="000000"/>
              </w:rPr>
            </w:pPr>
            <w:r w:rsidRPr="00B95C79">
              <w:rPr>
                <w:rFonts w:ascii="Times New Roman" w:hAnsi="Times New Roman" w:cs="Times New Roman"/>
                <w:color w:val="000000"/>
              </w:rPr>
              <w:t xml:space="preserve"> Nashville, TN to Houston, TX  </w:t>
            </w:r>
          </w:p>
          <w:p w14:paraId="29535905" w14:textId="106AE0A7" w:rsidR="00B95C79" w:rsidRPr="00E934DD" w:rsidRDefault="00B95C79" w:rsidP="00E934DD">
            <w:pPr>
              <w:ind w:right="120"/>
              <w:rPr>
                <w:rFonts w:ascii="Times New Roman" w:hAnsi="Times New Roman" w:cs="Times New Roman"/>
                <w:color w:val="000000"/>
              </w:rPr>
            </w:pPr>
            <w:r w:rsidRPr="00B95C79">
              <w:rPr>
                <w:rFonts w:ascii="Times New Roman" w:hAnsi="Times New Roman" w:cs="Times New Roman"/>
                <w:color w:val="000000"/>
              </w:rPr>
              <w:t xml:space="preserve">   Houston, TX to El Paso, TX</w:t>
            </w:r>
            <w:r w:rsidRPr="00B95C79">
              <w:rPr>
                <w:rFonts w:ascii="Times New Roman" w:hAnsi="Times New Roman" w:cs="Times New Roman"/>
                <w:color w:val="000000"/>
              </w:rPr>
              <w:br/>
            </w:r>
            <w:proofErr w:type="gramStart"/>
            <w:r w:rsidRPr="00B95C79">
              <w:rPr>
                <w:rFonts w:ascii="Times New Roman" w:hAnsi="Times New Roman" w:cs="Times New Roman"/>
                <w:color w:val="000000"/>
              </w:rPr>
              <w:t xml:space="preserve">   Quoted</w:t>
            </w:r>
            <w:proofErr w:type="gramEnd"/>
            <w:r w:rsidRPr="00B95C79">
              <w:rPr>
                <w:rFonts w:ascii="Times New Roman" w:hAnsi="Times New Roman" w:cs="Times New Roman"/>
                <w:color w:val="000000"/>
              </w:rPr>
              <w:t xml:space="preserve"> by Anthony Travel  </w:t>
            </w:r>
          </w:p>
        </w:tc>
        <w:tc>
          <w:tcPr>
            <w:tcW w:w="2214" w:type="dxa"/>
          </w:tcPr>
          <w:p w14:paraId="7D8ACAB0" w14:textId="6EDC2BFF" w:rsidR="00B95C79" w:rsidRPr="00B95C79" w:rsidRDefault="00B95C79" w:rsidP="00D759BD">
            <w:pPr>
              <w:spacing w:after="240"/>
              <w:rPr>
                <w:rFonts w:ascii="Times New Roman" w:hAnsi="Times New Roman" w:cs="Times New Roman"/>
              </w:rPr>
            </w:pPr>
            <w:r w:rsidRPr="00B95C79">
              <w:rPr>
                <w:rFonts w:ascii="Times New Roman" w:hAnsi="Times New Roman" w:cs="Times New Roman"/>
                <w:color w:val="000000"/>
              </w:rPr>
              <w:t>$522.63</w:t>
            </w:r>
          </w:p>
        </w:tc>
      </w:tr>
      <w:tr w:rsidR="00B95C79" w:rsidRPr="00B95C79" w14:paraId="73EE3B3F" w14:textId="77777777" w:rsidTr="00B95C79">
        <w:tc>
          <w:tcPr>
            <w:tcW w:w="2214" w:type="dxa"/>
          </w:tcPr>
          <w:p w14:paraId="0D6D6B6A" w14:textId="10233482" w:rsidR="00B95C79" w:rsidRPr="00B95C79" w:rsidRDefault="00B95C79" w:rsidP="00D759BD">
            <w:pPr>
              <w:spacing w:after="240"/>
              <w:rPr>
                <w:rFonts w:ascii="Times New Roman" w:hAnsi="Times New Roman" w:cs="Times New Roman"/>
              </w:rPr>
            </w:pPr>
            <w:r w:rsidRPr="00B95C79">
              <w:rPr>
                <w:rFonts w:ascii="Times New Roman" w:hAnsi="Times New Roman" w:cs="Times New Roman"/>
                <w:color w:val="000000"/>
              </w:rPr>
              <w:t>Hotel</w:t>
            </w:r>
          </w:p>
        </w:tc>
        <w:tc>
          <w:tcPr>
            <w:tcW w:w="2214" w:type="dxa"/>
          </w:tcPr>
          <w:p w14:paraId="39BE834C" w14:textId="31A20B10" w:rsidR="00B95C79" w:rsidRPr="00B95C79" w:rsidRDefault="00B95C79" w:rsidP="00D759BD">
            <w:pPr>
              <w:spacing w:after="240"/>
              <w:rPr>
                <w:rFonts w:ascii="Times New Roman" w:hAnsi="Times New Roman" w:cs="Times New Roman"/>
              </w:rPr>
            </w:pPr>
            <w:r w:rsidRPr="00B95C79">
              <w:rPr>
                <w:rFonts w:ascii="Times New Roman" w:hAnsi="Times New Roman" w:cs="Times New Roman"/>
              </w:rPr>
              <w:t>$117/night</w:t>
            </w:r>
          </w:p>
        </w:tc>
        <w:tc>
          <w:tcPr>
            <w:tcW w:w="2214" w:type="dxa"/>
          </w:tcPr>
          <w:p w14:paraId="2B08241D" w14:textId="77777777" w:rsidR="00B95C79" w:rsidRDefault="00B95C79" w:rsidP="00D759BD">
            <w:pPr>
              <w:spacing w:after="240"/>
              <w:rPr>
                <w:rFonts w:ascii="Times New Roman" w:hAnsi="Times New Roman" w:cs="Times New Roman"/>
              </w:rPr>
            </w:pPr>
            <w:r w:rsidRPr="00B95C79">
              <w:rPr>
                <w:rFonts w:ascii="Times New Roman" w:hAnsi="Times New Roman" w:cs="Times New Roman"/>
              </w:rPr>
              <w:t xml:space="preserve">Holiday Inn Nashville </w:t>
            </w:r>
          </w:p>
          <w:p w14:paraId="15A9CAB6" w14:textId="77777777" w:rsidR="00A46679" w:rsidRDefault="00A46679" w:rsidP="00D759BD">
            <w:pPr>
              <w:spacing w:after="240"/>
              <w:rPr>
                <w:rFonts w:ascii="Times New Roman" w:hAnsi="Times New Roman" w:cs="Times New Roman"/>
              </w:rPr>
            </w:pPr>
            <w:r>
              <w:rPr>
                <w:rFonts w:ascii="Times New Roman" w:hAnsi="Times New Roman" w:cs="Times New Roman"/>
              </w:rPr>
              <w:t xml:space="preserve">This amount has changed from $152/night to $117. </w:t>
            </w:r>
          </w:p>
          <w:p w14:paraId="5CBFC084" w14:textId="6F39248E" w:rsidR="00E934DD" w:rsidRPr="00B95C79" w:rsidRDefault="00A46679" w:rsidP="00D759BD">
            <w:pPr>
              <w:spacing w:after="240"/>
              <w:rPr>
                <w:rFonts w:ascii="Times New Roman" w:hAnsi="Times New Roman" w:cs="Times New Roman"/>
              </w:rPr>
            </w:pPr>
            <w:r>
              <w:rPr>
                <w:rFonts w:ascii="Times New Roman" w:hAnsi="Times New Roman" w:cs="Times New Roman"/>
              </w:rPr>
              <w:t xml:space="preserve">I was able to find a cheaper rate than the one </w:t>
            </w:r>
            <w:r w:rsidR="00882E07">
              <w:rPr>
                <w:rFonts w:ascii="Times New Roman" w:hAnsi="Times New Roman" w:cs="Times New Roman"/>
              </w:rPr>
              <w:t>offered to those attending the conference.</w:t>
            </w:r>
            <w:r>
              <w:rPr>
                <w:rFonts w:ascii="Times New Roman" w:hAnsi="Times New Roman" w:cs="Times New Roman"/>
              </w:rPr>
              <w:t xml:space="preserve"> </w:t>
            </w:r>
          </w:p>
        </w:tc>
        <w:tc>
          <w:tcPr>
            <w:tcW w:w="2214" w:type="dxa"/>
          </w:tcPr>
          <w:p w14:paraId="434973DA" w14:textId="0FC199A4" w:rsidR="00B95C79" w:rsidRPr="00B95C79" w:rsidRDefault="00B95C79" w:rsidP="00D759BD">
            <w:pPr>
              <w:spacing w:after="240"/>
              <w:rPr>
                <w:rFonts w:ascii="Times New Roman" w:hAnsi="Times New Roman" w:cs="Times New Roman"/>
              </w:rPr>
            </w:pPr>
            <w:r w:rsidRPr="00B95C79">
              <w:rPr>
                <w:rFonts w:ascii="Times New Roman" w:hAnsi="Times New Roman" w:cs="Times New Roman"/>
                <w:color w:val="000000"/>
              </w:rPr>
              <w:t>$468</w:t>
            </w:r>
            <w:r w:rsidR="00882E07">
              <w:rPr>
                <w:rFonts w:ascii="Times New Roman" w:hAnsi="Times New Roman" w:cs="Times New Roman"/>
                <w:color w:val="000000"/>
              </w:rPr>
              <w:t>.00</w:t>
            </w:r>
          </w:p>
        </w:tc>
      </w:tr>
      <w:tr w:rsidR="00B95C79" w:rsidRPr="00B95C79" w14:paraId="550B0AC6" w14:textId="77777777" w:rsidTr="00B95C79">
        <w:tc>
          <w:tcPr>
            <w:tcW w:w="2214" w:type="dxa"/>
          </w:tcPr>
          <w:p w14:paraId="1563E3EA" w14:textId="72BA8ED9" w:rsidR="00B95C79" w:rsidRPr="00B95C79" w:rsidRDefault="00B95C79" w:rsidP="00D759BD">
            <w:pPr>
              <w:spacing w:after="240"/>
              <w:rPr>
                <w:rFonts w:ascii="Times New Roman" w:hAnsi="Times New Roman" w:cs="Times New Roman"/>
              </w:rPr>
            </w:pPr>
            <w:r w:rsidRPr="00B95C79">
              <w:rPr>
                <w:rFonts w:ascii="Times New Roman" w:hAnsi="Times New Roman" w:cs="Times New Roman"/>
                <w:color w:val="000000"/>
              </w:rPr>
              <w:t>Conference Registration</w:t>
            </w:r>
          </w:p>
        </w:tc>
        <w:tc>
          <w:tcPr>
            <w:tcW w:w="2214" w:type="dxa"/>
          </w:tcPr>
          <w:p w14:paraId="342B3D95" w14:textId="69E1A909" w:rsidR="00B95C79" w:rsidRPr="00B95C79" w:rsidRDefault="00B95C79" w:rsidP="00D759BD">
            <w:pPr>
              <w:spacing w:after="240"/>
              <w:rPr>
                <w:rFonts w:ascii="Times New Roman" w:hAnsi="Times New Roman" w:cs="Times New Roman"/>
              </w:rPr>
            </w:pPr>
            <w:r w:rsidRPr="00B95C79">
              <w:rPr>
                <w:rFonts w:ascii="Times New Roman" w:hAnsi="Times New Roman" w:cs="Times New Roman"/>
                <w:color w:val="000000"/>
              </w:rPr>
              <w:t>$70</w:t>
            </w:r>
          </w:p>
        </w:tc>
        <w:tc>
          <w:tcPr>
            <w:tcW w:w="2214" w:type="dxa"/>
          </w:tcPr>
          <w:p w14:paraId="79E65218" w14:textId="14F08D6B" w:rsidR="00B95C79" w:rsidRPr="00B95C79" w:rsidRDefault="00882E07" w:rsidP="00D759BD">
            <w:pPr>
              <w:spacing w:after="240"/>
              <w:rPr>
                <w:rFonts w:ascii="Times New Roman" w:hAnsi="Times New Roman" w:cs="Times New Roman"/>
              </w:rPr>
            </w:pPr>
            <w:r>
              <w:rPr>
                <w:rFonts w:ascii="Times New Roman" w:hAnsi="Times New Roman" w:cs="Times New Roman"/>
              </w:rPr>
              <w:t>Not requesting this amount.</w:t>
            </w:r>
          </w:p>
        </w:tc>
        <w:tc>
          <w:tcPr>
            <w:tcW w:w="2214" w:type="dxa"/>
          </w:tcPr>
          <w:p w14:paraId="13E8622D" w14:textId="7E73F0B4" w:rsidR="00B95C79" w:rsidRPr="00B95C79" w:rsidRDefault="00B95C79" w:rsidP="00D759BD">
            <w:pPr>
              <w:spacing w:after="240"/>
              <w:rPr>
                <w:rFonts w:ascii="Times New Roman" w:hAnsi="Times New Roman" w:cs="Times New Roman"/>
              </w:rPr>
            </w:pPr>
            <w:r w:rsidRPr="00B95C79">
              <w:rPr>
                <w:rFonts w:ascii="Times New Roman" w:hAnsi="Times New Roman" w:cs="Times New Roman"/>
                <w:color w:val="000000"/>
              </w:rPr>
              <w:t>$0.00</w:t>
            </w:r>
          </w:p>
        </w:tc>
      </w:tr>
      <w:tr w:rsidR="00B95C79" w:rsidRPr="00B95C79" w14:paraId="5C1732A7" w14:textId="77777777" w:rsidTr="00B95C79">
        <w:tc>
          <w:tcPr>
            <w:tcW w:w="2214" w:type="dxa"/>
          </w:tcPr>
          <w:p w14:paraId="23A93123" w14:textId="111EAE84" w:rsidR="00B95C79" w:rsidRPr="00B95C79" w:rsidRDefault="00B95C79" w:rsidP="00D759BD">
            <w:pPr>
              <w:spacing w:after="240"/>
              <w:rPr>
                <w:rFonts w:ascii="Times New Roman" w:hAnsi="Times New Roman" w:cs="Times New Roman"/>
              </w:rPr>
            </w:pPr>
            <w:r w:rsidRPr="00B95C79">
              <w:rPr>
                <w:rFonts w:ascii="Times New Roman" w:hAnsi="Times New Roman" w:cs="Times New Roman"/>
              </w:rPr>
              <w:t>Per Diem</w:t>
            </w:r>
          </w:p>
        </w:tc>
        <w:tc>
          <w:tcPr>
            <w:tcW w:w="2214" w:type="dxa"/>
          </w:tcPr>
          <w:p w14:paraId="2CCED213" w14:textId="3CDB7BF4" w:rsidR="00B95C79" w:rsidRPr="00B95C79" w:rsidRDefault="00B95C79" w:rsidP="00D759BD">
            <w:pPr>
              <w:spacing w:after="240"/>
              <w:rPr>
                <w:rFonts w:ascii="Times New Roman" w:hAnsi="Times New Roman" w:cs="Times New Roman"/>
              </w:rPr>
            </w:pPr>
            <w:r w:rsidRPr="00B95C79">
              <w:rPr>
                <w:rFonts w:ascii="Times New Roman" w:hAnsi="Times New Roman" w:cs="Times New Roman"/>
                <w:color w:val="18376A"/>
              </w:rPr>
              <w:t>$59/day</w:t>
            </w:r>
          </w:p>
        </w:tc>
        <w:tc>
          <w:tcPr>
            <w:tcW w:w="2214" w:type="dxa"/>
          </w:tcPr>
          <w:p w14:paraId="155DEBE3" w14:textId="46C52A32" w:rsidR="00B95C79" w:rsidRPr="00B95C79" w:rsidRDefault="00882E07" w:rsidP="00D759BD">
            <w:pPr>
              <w:spacing w:after="240"/>
              <w:rPr>
                <w:rFonts w:ascii="Times New Roman" w:hAnsi="Times New Roman" w:cs="Times New Roman"/>
              </w:rPr>
            </w:pPr>
            <w:r>
              <w:rPr>
                <w:rFonts w:ascii="Times New Roman" w:hAnsi="Times New Roman" w:cs="Times New Roman"/>
              </w:rPr>
              <w:t>Not requesting this amount.</w:t>
            </w:r>
          </w:p>
        </w:tc>
        <w:tc>
          <w:tcPr>
            <w:tcW w:w="2214" w:type="dxa"/>
          </w:tcPr>
          <w:p w14:paraId="4F2F13CB" w14:textId="4B2F112A" w:rsidR="00B95C79" w:rsidRPr="00B95C79" w:rsidRDefault="00B95C79" w:rsidP="00D759BD">
            <w:pPr>
              <w:spacing w:after="240"/>
              <w:rPr>
                <w:rFonts w:ascii="Times New Roman" w:hAnsi="Times New Roman" w:cs="Times New Roman"/>
              </w:rPr>
            </w:pPr>
            <w:r w:rsidRPr="00B95C79">
              <w:rPr>
                <w:rFonts w:ascii="Times New Roman" w:hAnsi="Times New Roman" w:cs="Times New Roman"/>
              </w:rPr>
              <w:t>$0.00</w:t>
            </w:r>
          </w:p>
        </w:tc>
      </w:tr>
      <w:tr w:rsidR="00B95C79" w:rsidRPr="00B95C79" w14:paraId="71955B81" w14:textId="77777777" w:rsidTr="00B95C79">
        <w:tc>
          <w:tcPr>
            <w:tcW w:w="2214" w:type="dxa"/>
          </w:tcPr>
          <w:p w14:paraId="00FF1DB1" w14:textId="098B6C4C" w:rsidR="00B95C79" w:rsidRPr="00B95C79" w:rsidRDefault="00882E07" w:rsidP="00D759BD">
            <w:pPr>
              <w:spacing w:after="240"/>
              <w:rPr>
                <w:rFonts w:ascii="Times New Roman" w:hAnsi="Times New Roman" w:cs="Times New Roman"/>
              </w:rPr>
            </w:pPr>
            <w:r>
              <w:rPr>
                <w:rFonts w:ascii="Times New Roman" w:hAnsi="Times New Roman" w:cs="Times New Roman"/>
              </w:rPr>
              <w:t xml:space="preserve">Total </w:t>
            </w:r>
          </w:p>
        </w:tc>
        <w:tc>
          <w:tcPr>
            <w:tcW w:w="2214" w:type="dxa"/>
          </w:tcPr>
          <w:p w14:paraId="5622CDCA" w14:textId="77777777" w:rsidR="00B95C79" w:rsidRPr="00B95C79" w:rsidRDefault="00B95C79" w:rsidP="00D759BD">
            <w:pPr>
              <w:spacing w:after="240"/>
              <w:rPr>
                <w:rFonts w:ascii="Times New Roman" w:hAnsi="Times New Roman" w:cs="Times New Roman"/>
              </w:rPr>
            </w:pPr>
          </w:p>
        </w:tc>
        <w:tc>
          <w:tcPr>
            <w:tcW w:w="2214" w:type="dxa"/>
          </w:tcPr>
          <w:p w14:paraId="103DAAF5" w14:textId="77777777" w:rsidR="00B95C79" w:rsidRPr="00B95C79" w:rsidRDefault="00B95C79" w:rsidP="00D759BD">
            <w:pPr>
              <w:spacing w:after="240"/>
              <w:rPr>
                <w:rFonts w:ascii="Times New Roman" w:hAnsi="Times New Roman" w:cs="Times New Roman"/>
              </w:rPr>
            </w:pPr>
          </w:p>
        </w:tc>
        <w:tc>
          <w:tcPr>
            <w:tcW w:w="2214" w:type="dxa"/>
          </w:tcPr>
          <w:p w14:paraId="28D43F83" w14:textId="3248542B" w:rsidR="00B95C79" w:rsidRPr="00B95C79" w:rsidRDefault="00B95C79" w:rsidP="00D759BD">
            <w:pPr>
              <w:spacing w:after="240"/>
              <w:rPr>
                <w:rFonts w:ascii="Times New Roman" w:hAnsi="Times New Roman" w:cs="Times New Roman"/>
              </w:rPr>
            </w:pPr>
            <w:r w:rsidRPr="00B95C79">
              <w:rPr>
                <w:rFonts w:ascii="Times New Roman" w:hAnsi="Times New Roman" w:cs="Times New Roman"/>
                <w:color w:val="000000"/>
              </w:rPr>
              <w:t>$ 990.63</w:t>
            </w:r>
          </w:p>
        </w:tc>
      </w:tr>
    </w:tbl>
    <w:p w14:paraId="5D3F7D1A" w14:textId="77777777" w:rsidR="006E5C7C" w:rsidRDefault="006E5C7C" w:rsidP="00D759BD">
      <w:pPr>
        <w:spacing w:after="240"/>
        <w:rPr>
          <w:rFonts w:ascii="Times New Roman" w:hAnsi="Times New Roman" w:cs="Times New Roman"/>
        </w:rPr>
      </w:pPr>
    </w:p>
    <w:p w14:paraId="7E3C5D22" w14:textId="75C8E490" w:rsidR="00E934DD" w:rsidRDefault="002570D4" w:rsidP="00D759BD">
      <w:pPr>
        <w:spacing w:after="240"/>
        <w:rPr>
          <w:rFonts w:ascii="Times New Roman" w:hAnsi="Times New Roman" w:cs="Times New Roman"/>
          <w:color w:val="000000"/>
        </w:rPr>
      </w:pPr>
      <w:r>
        <w:rPr>
          <w:rFonts w:ascii="Times New Roman" w:hAnsi="Times New Roman" w:cs="Times New Roman"/>
        </w:rPr>
        <w:t xml:space="preserve">The cost of the flight has gone up since the original proposal was submitted. </w:t>
      </w:r>
      <w:r w:rsidR="00882E07">
        <w:rPr>
          <w:rFonts w:ascii="Times New Roman" w:hAnsi="Times New Roman" w:cs="Times New Roman"/>
        </w:rPr>
        <w:t xml:space="preserve">The current cost of the flight is $522.63. </w:t>
      </w:r>
      <w:r>
        <w:rPr>
          <w:rFonts w:ascii="Times New Roman" w:hAnsi="Times New Roman" w:cs="Times New Roman"/>
        </w:rPr>
        <w:t>However, I was able to book the</w:t>
      </w:r>
      <w:r w:rsidR="00882E07">
        <w:rPr>
          <w:rFonts w:ascii="Times New Roman" w:hAnsi="Times New Roman" w:cs="Times New Roman"/>
        </w:rPr>
        <w:t xml:space="preserve"> same</w:t>
      </w:r>
      <w:r>
        <w:rPr>
          <w:rFonts w:ascii="Times New Roman" w:hAnsi="Times New Roman" w:cs="Times New Roman"/>
        </w:rPr>
        <w:t xml:space="preserve"> hotel</w:t>
      </w:r>
      <w:r w:rsidR="00882E07">
        <w:rPr>
          <w:rFonts w:ascii="Times New Roman" w:hAnsi="Times New Roman" w:cs="Times New Roman"/>
        </w:rPr>
        <w:t>, Holiday Inn Nashville,</w:t>
      </w:r>
      <w:r>
        <w:rPr>
          <w:rFonts w:ascii="Times New Roman" w:hAnsi="Times New Roman" w:cs="Times New Roman"/>
        </w:rPr>
        <w:t xml:space="preserve"> for cheaper than the nightly price offered to those attending the conference. The hotel rate has dropped from $152/night to $117/night. This, in addition to not requesting a per diem due to the increase in airfare, </w:t>
      </w:r>
      <w:r w:rsidR="00882E07">
        <w:rPr>
          <w:rFonts w:ascii="Times New Roman" w:hAnsi="Times New Roman" w:cs="Times New Roman"/>
        </w:rPr>
        <w:t xml:space="preserve">raises the original proposal amount around $3 in total. The original amount requested was </w:t>
      </w:r>
      <w:r w:rsidR="00882E07">
        <w:rPr>
          <w:rFonts w:ascii="Times New Roman" w:hAnsi="Times New Roman" w:cs="Times New Roman"/>
          <w:color w:val="000000"/>
        </w:rPr>
        <w:t>$ 987.17, and the current amount requested is $990.63.</w:t>
      </w:r>
      <w:r w:rsidR="00E934DD">
        <w:rPr>
          <w:rFonts w:ascii="Times New Roman" w:hAnsi="Times New Roman" w:cs="Times New Roman"/>
          <w:color w:val="000000"/>
        </w:rPr>
        <w:t xml:space="preserve"> </w:t>
      </w:r>
    </w:p>
    <w:p w14:paraId="794632AA" w14:textId="36F55D20" w:rsidR="00BA39C2" w:rsidRPr="00B95C79" w:rsidRDefault="00E934DD" w:rsidP="00E934DD">
      <w:pPr>
        <w:spacing w:after="240"/>
        <w:rPr>
          <w:rFonts w:ascii="Times New Roman" w:hAnsi="Times New Roman" w:cs="Times New Roman"/>
        </w:rPr>
      </w:pPr>
      <w:r>
        <w:rPr>
          <w:rFonts w:ascii="Times New Roman" w:hAnsi="Times New Roman" w:cs="Times New Roman"/>
          <w:noProof/>
        </w:rPr>
        <w:drawing>
          <wp:inline distT="0" distB="0" distL="0" distR="0" wp14:anchorId="18C8B159" wp14:editId="7EA75DDD">
            <wp:extent cx="2852420" cy="2107621"/>
            <wp:effectExtent l="0" t="0" r="0" b="635"/>
            <wp:docPr id="5" name="Picture 5" descr="Macintosh HD:Users:jenniferfalcon:Desktop:Screen Shot 2015-10-19 at 9.59.0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enniferfalcon:Desktop:Screen Shot 2015-10-19 at 9.59.06 A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2420" cy="2107621"/>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noProof/>
        </w:rPr>
        <w:drawing>
          <wp:inline distT="0" distB="0" distL="0" distR="0" wp14:anchorId="67DD37F7" wp14:editId="24E09E1B">
            <wp:extent cx="2595880" cy="2305604"/>
            <wp:effectExtent l="0" t="0" r="0" b="6350"/>
            <wp:docPr id="3" name="Picture 3" descr="Macintosh HD:Users:jenniferfalcon:Desktop:Screen Shot 2015-10-19 at 9.52.5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nniferfalcon:Desktop:Screen Shot 2015-10-19 at 9.52.57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7046" cy="2306640"/>
                    </a:xfrm>
                    <a:prstGeom prst="rect">
                      <a:avLst/>
                    </a:prstGeom>
                    <a:noFill/>
                    <a:ln>
                      <a:noFill/>
                    </a:ln>
                  </pic:spPr>
                </pic:pic>
              </a:graphicData>
            </a:graphic>
          </wp:inline>
        </w:drawing>
      </w:r>
    </w:p>
    <w:sectPr w:rsidR="00BA39C2" w:rsidRPr="00B95C79"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BD"/>
    <w:rsid w:val="000341D0"/>
    <w:rsid w:val="00044E39"/>
    <w:rsid w:val="000702C6"/>
    <w:rsid w:val="0009515F"/>
    <w:rsid w:val="000F5517"/>
    <w:rsid w:val="00180170"/>
    <w:rsid w:val="001C0A6C"/>
    <w:rsid w:val="002224B1"/>
    <w:rsid w:val="00230A30"/>
    <w:rsid w:val="002570D4"/>
    <w:rsid w:val="00284907"/>
    <w:rsid w:val="002B36EF"/>
    <w:rsid w:val="002B7F17"/>
    <w:rsid w:val="002C2649"/>
    <w:rsid w:val="002C3A8A"/>
    <w:rsid w:val="002E79C1"/>
    <w:rsid w:val="00365FF9"/>
    <w:rsid w:val="00405C3A"/>
    <w:rsid w:val="00474A5C"/>
    <w:rsid w:val="004C4C3D"/>
    <w:rsid w:val="004C6BA1"/>
    <w:rsid w:val="00584BDC"/>
    <w:rsid w:val="00592A0B"/>
    <w:rsid w:val="005B4F0D"/>
    <w:rsid w:val="005F4BBB"/>
    <w:rsid w:val="00605E03"/>
    <w:rsid w:val="0061020D"/>
    <w:rsid w:val="006764DB"/>
    <w:rsid w:val="00676EEF"/>
    <w:rsid w:val="006951CF"/>
    <w:rsid w:val="006E5C7C"/>
    <w:rsid w:val="006F1C5A"/>
    <w:rsid w:val="006F43F3"/>
    <w:rsid w:val="00716AF4"/>
    <w:rsid w:val="007649F3"/>
    <w:rsid w:val="0080132C"/>
    <w:rsid w:val="00821C4A"/>
    <w:rsid w:val="00882E07"/>
    <w:rsid w:val="0088553D"/>
    <w:rsid w:val="00890FAC"/>
    <w:rsid w:val="00892BC6"/>
    <w:rsid w:val="008947FB"/>
    <w:rsid w:val="008A433F"/>
    <w:rsid w:val="008F70F0"/>
    <w:rsid w:val="00911A6E"/>
    <w:rsid w:val="009409DA"/>
    <w:rsid w:val="00972F4A"/>
    <w:rsid w:val="00997503"/>
    <w:rsid w:val="009A28C1"/>
    <w:rsid w:val="009A5B66"/>
    <w:rsid w:val="009D0747"/>
    <w:rsid w:val="009E758C"/>
    <w:rsid w:val="00A03D74"/>
    <w:rsid w:val="00A22DFC"/>
    <w:rsid w:val="00A416D9"/>
    <w:rsid w:val="00A46679"/>
    <w:rsid w:val="00A764EC"/>
    <w:rsid w:val="00AE4981"/>
    <w:rsid w:val="00B95C79"/>
    <w:rsid w:val="00B96786"/>
    <w:rsid w:val="00BA39C2"/>
    <w:rsid w:val="00BD2B16"/>
    <w:rsid w:val="00C23C91"/>
    <w:rsid w:val="00C94005"/>
    <w:rsid w:val="00CA176B"/>
    <w:rsid w:val="00D050E8"/>
    <w:rsid w:val="00D40E2D"/>
    <w:rsid w:val="00D759BD"/>
    <w:rsid w:val="00E31654"/>
    <w:rsid w:val="00E74428"/>
    <w:rsid w:val="00E934DD"/>
    <w:rsid w:val="00ED1D02"/>
    <w:rsid w:val="00ED2184"/>
    <w:rsid w:val="00EE1A18"/>
    <w:rsid w:val="00EF728A"/>
    <w:rsid w:val="00F70C98"/>
    <w:rsid w:val="00F9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37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52561">
      <w:bodyDiv w:val="1"/>
      <w:marLeft w:val="0"/>
      <w:marRight w:val="0"/>
      <w:marTop w:val="0"/>
      <w:marBottom w:val="0"/>
      <w:divBdr>
        <w:top w:val="none" w:sz="0" w:space="0" w:color="auto"/>
        <w:left w:val="none" w:sz="0" w:space="0" w:color="auto"/>
        <w:bottom w:val="none" w:sz="0" w:space="0" w:color="auto"/>
        <w:right w:val="none" w:sz="0" w:space="0" w:color="auto"/>
      </w:divBdr>
      <w:divsChild>
        <w:div w:id="11790801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795</Words>
  <Characters>4535</Characters>
  <Application>Microsoft Macintosh Word</Application>
  <DocSecurity>0</DocSecurity>
  <Lines>37</Lines>
  <Paragraphs>10</Paragraphs>
  <ScaleCrop>false</ScaleCrop>
  <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9</cp:revision>
  <dcterms:created xsi:type="dcterms:W3CDTF">2015-10-01T00:21:00Z</dcterms:created>
  <dcterms:modified xsi:type="dcterms:W3CDTF">2015-10-19T17:04:00Z</dcterms:modified>
</cp:coreProperties>
</file>